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7AFC" w14:textId="428124FA" w:rsidR="00315C5B" w:rsidRDefault="00315C5B">
      <w:pPr>
        <w:spacing w:line="240" w:lineRule="auto"/>
      </w:pPr>
    </w:p>
    <w:p w14:paraId="4068FE20" w14:textId="73E36181" w:rsidR="005642A3" w:rsidRPr="00264C37" w:rsidRDefault="005642A3">
      <w:pPr>
        <w:pStyle w:val="ekvtext"/>
      </w:pPr>
      <w:r w:rsidRPr="00264C37">
        <w:t>Die Kernlehrpläne betonen, dass eine umfassende mathematische Grundbildung im Mathematikunterricht erst durch die Vernetzung</w:t>
      </w:r>
      <w:r w:rsidR="005D1F10" w:rsidRPr="00264C37">
        <w:t xml:space="preserve"> von Inhaltsfeldern und (prozessbezogenen) Kompetenzbereichen</w:t>
      </w:r>
      <w:r w:rsidRPr="00264C37">
        <w:t xml:space="preserve"> erreicht werden kann. </w:t>
      </w:r>
      <w:r w:rsidR="005D1F10" w:rsidRPr="00264C37">
        <w:t xml:space="preserve">Für den Mathematikunterricht besonders relevante Verknüpfungen werden dabei vom Kernlehrplan vorgegeben. </w:t>
      </w:r>
    </w:p>
    <w:p w14:paraId="16E9F236" w14:textId="77777777" w:rsidR="005642A3" w:rsidRPr="00264C37" w:rsidRDefault="005642A3">
      <w:pPr>
        <w:pStyle w:val="ekvtext"/>
      </w:pPr>
    </w:p>
    <w:p w14:paraId="27FDBA44" w14:textId="77777777" w:rsidR="00333840" w:rsidRPr="00C77B90" w:rsidRDefault="005D1F10" w:rsidP="00333840">
      <w:pPr>
        <w:pStyle w:val="ekvtext"/>
      </w:pPr>
      <w:r w:rsidRPr="00264C37">
        <w:t>Dementsprechend</w:t>
      </w:r>
      <w:r w:rsidR="005642A3" w:rsidRPr="00264C37">
        <w:t xml:space="preserve"> sind im neuen Lambacher Schweizer die inhalts- und die prozessbezogenen Kompetenzen innerhalb aller Kapitel eng miteinander verwoben. </w:t>
      </w:r>
      <w:r w:rsidRPr="00264C37">
        <w:t xml:space="preserve">Die </w:t>
      </w:r>
      <w:r w:rsidR="00333840" w:rsidRPr="00264C37">
        <w:t>fünf</w:t>
      </w:r>
      <w:r w:rsidR="005642A3" w:rsidRPr="00264C37">
        <w:t xml:space="preserve"> prozessbezogenen Kompetenzbereiche </w:t>
      </w:r>
      <w:r w:rsidR="00333840" w:rsidRPr="00264C37">
        <w:rPr>
          <w:rStyle w:val="ekvtextfett"/>
        </w:rPr>
        <w:t xml:space="preserve">Operieren, Modellieren, Problemlösen, Argumentieren </w:t>
      </w:r>
      <w:r w:rsidR="00333840" w:rsidRPr="00264C37">
        <w:rPr>
          <w:rStyle w:val="ekvtextfett"/>
          <w:b w:val="0"/>
        </w:rPr>
        <w:t>und</w:t>
      </w:r>
      <w:r w:rsidR="00333840" w:rsidRPr="00264C37">
        <w:rPr>
          <w:rStyle w:val="ekvtextfett"/>
        </w:rPr>
        <w:t xml:space="preserve"> Kommunizieren</w:t>
      </w:r>
      <w:r w:rsidR="00333840" w:rsidRPr="00264C37">
        <w:t xml:space="preserve"> </w:t>
      </w:r>
      <w:r w:rsidRPr="00264C37">
        <w:t xml:space="preserve">werden im vielfältigen Aufgabenmaterial durchgehend </w:t>
      </w:r>
      <w:r w:rsidR="00333840" w:rsidRPr="00264C37">
        <w:t>aufgegriffen und geübt.</w:t>
      </w:r>
      <w:r w:rsidR="00333840" w:rsidRPr="00C77B90">
        <w:t xml:space="preserve"> </w:t>
      </w:r>
    </w:p>
    <w:p w14:paraId="4BDF8277" w14:textId="77777777" w:rsidR="005642A3" w:rsidRPr="00C77B90" w:rsidRDefault="005642A3">
      <w:pPr>
        <w:pStyle w:val="ekvtext"/>
      </w:pPr>
      <w:r w:rsidRPr="00C77B90">
        <w:rPr>
          <w:color w:val="FF0000"/>
        </w:rPr>
        <w:t>.</w:t>
      </w:r>
    </w:p>
    <w:p w14:paraId="589CFF2C" w14:textId="77777777" w:rsidR="005642A3" w:rsidRPr="00C77B90" w:rsidRDefault="005642A3">
      <w:pPr>
        <w:pStyle w:val="ekvtext"/>
        <w:sectPr w:rsidR="005642A3" w:rsidRPr="00C77B90" w:rsidSect="00976E10">
          <w:headerReference w:type="even" r:id="rId8"/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304" w:right="907" w:bottom="794" w:left="794" w:header="567" w:footer="149" w:gutter="0"/>
          <w:cols w:num="2" w:space="567"/>
          <w:docGrid w:linePitch="245"/>
        </w:sectPr>
      </w:pPr>
    </w:p>
    <w:p w14:paraId="19F62310" w14:textId="77777777" w:rsidR="00610142" w:rsidRPr="00C77B90" w:rsidRDefault="00610142" w:rsidP="00610142">
      <w:pPr>
        <w:pStyle w:val="Untertitel"/>
        <w:jc w:val="left"/>
        <w:rPr>
          <w:b/>
          <w:sz w:val="16"/>
          <w:szCs w:val="16"/>
        </w:rPr>
      </w:pPr>
    </w:p>
    <w:p w14:paraId="12ABDBC1" w14:textId="77777777" w:rsidR="005642A3" w:rsidRPr="00C77B90" w:rsidRDefault="00610142" w:rsidP="00610142">
      <w:pPr>
        <w:pStyle w:val="Untertitel"/>
        <w:jc w:val="left"/>
        <w:rPr>
          <w:b/>
        </w:rPr>
      </w:pPr>
      <w:r w:rsidRPr="00C77B90">
        <w:rPr>
          <w:b/>
        </w:rPr>
        <w:t>Übersichtsraster Unterrichtsvorhaben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5049"/>
        <w:gridCol w:w="5053"/>
      </w:tblGrid>
      <w:tr w:rsidR="00461424" w:rsidRPr="00C77B90" w14:paraId="059F9201" w14:textId="77777777" w:rsidTr="009933CD">
        <w:trPr>
          <w:trHeight w:val="3318"/>
        </w:trPr>
        <w:tc>
          <w:tcPr>
            <w:tcW w:w="5055" w:type="dxa"/>
            <w:shd w:val="clear" w:color="auto" w:fill="auto"/>
          </w:tcPr>
          <w:p w14:paraId="46427AD5" w14:textId="77777777" w:rsidR="00461424" w:rsidRPr="00C77B90" w:rsidRDefault="00461424" w:rsidP="00461424">
            <w:pPr>
              <w:rPr>
                <w:i/>
                <w:color w:val="FF0000"/>
                <w:sz w:val="16"/>
                <w:szCs w:val="16"/>
                <w:u w:val="single"/>
              </w:rPr>
            </w:pPr>
          </w:p>
          <w:p w14:paraId="7F6F1F02" w14:textId="588F9D96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  <w:r w:rsidRPr="00C77B90">
              <w:rPr>
                <w:i/>
                <w:sz w:val="16"/>
                <w:szCs w:val="16"/>
                <w:u w:val="single"/>
              </w:rPr>
              <w:t>Unterrichtsvorhaben I:</w:t>
            </w:r>
          </w:p>
          <w:p w14:paraId="65058390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1F9524A0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Thema</w:t>
            </w:r>
            <w:r w:rsidRPr="00C77B90">
              <w:rPr>
                <w:sz w:val="16"/>
                <w:szCs w:val="16"/>
              </w:rPr>
              <w:t xml:space="preserve">: </w:t>
            </w:r>
          </w:p>
          <w:p w14:paraId="37AAC486" w14:textId="3472AF72" w:rsidR="00461424" w:rsidRPr="00C77B90" w:rsidRDefault="009F0D02" w:rsidP="00461424">
            <w:pPr>
              <w:rPr>
                <w:sz w:val="16"/>
                <w:szCs w:val="16"/>
              </w:rPr>
            </w:pPr>
            <w:r w:rsidRPr="00C77B90">
              <w:rPr>
                <w:i/>
                <w:sz w:val="16"/>
                <w:szCs w:val="16"/>
              </w:rPr>
              <w:t>Funktionen</w:t>
            </w:r>
            <w:r w:rsidR="001A6738" w:rsidRPr="00C77B90">
              <w:rPr>
                <w:i/>
                <w:sz w:val="16"/>
                <w:szCs w:val="16"/>
              </w:rPr>
              <w:t xml:space="preserve"> – Neues und Bekanntes</w:t>
            </w:r>
          </w:p>
          <w:p w14:paraId="2D421D93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5C756286" w14:textId="04AEA91B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Inhaltsfeld</w:t>
            </w:r>
            <w:r w:rsidRPr="00C77B90">
              <w:rPr>
                <w:sz w:val="16"/>
                <w:szCs w:val="16"/>
              </w:rPr>
              <w:t xml:space="preserve">: </w:t>
            </w:r>
            <w:r w:rsidR="00FB6B11" w:rsidRPr="00C77B90">
              <w:rPr>
                <w:sz w:val="16"/>
                <w:szCs w:val="16"/>
              </w:rPr>
              <w:t>Funktionen und Analysis</w:t>
            </w:r>
          </w:p>
          <w:p w14:paraId="1E518B85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396222D1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Inhaltliche Schwerpunkte:</w:t>
            </w:r>
          </w:p>
          <w:p w14:paraId="677C51BE" w14:textId="25C99514" w:rsidR="00816208" w:rsidRPr="00C77B90" w:rsidRDefault="00816208" w:rsidP="00816208">
            <w:pPr>
              <w:pStyle w:val="ListeinTabelle"/>
            </w:pPr>
            <w:r w:rsidRPr="00C77B90">
              <w:t xml:space="preserve">Funktionen: </w:t>
            </w:r>
            <w:bookmarkStart w:id="0" w:name="_Hlk157680338"/>
            <w:r w:rsidR="00890D91">
              <w:t xml:space="preserve">Lineare und quadratische Funktionen, </w:t>
            </w:r>
            <w:r w:rsidRPr="00C77B90">
              <w:t xml:space="preserve">Potenzfunktionen mit ganzzahligen Exponenten, </w:t>
            </w:r>
            <w:r w:rsidR="00890D91">
              <w:t xml:space="preserve">trigonometrische </w:t>
            </w:r>
            <w:r w:rsidRPr="00C77B90">
              <w:t>Funktionen</w:t>
            </w:r>
            <w:bookmarkEnd w:id="0"/>
          </w:p>
          <w:p w14:paraId="6EDC4267" w14:textId="33BFA12A" w:rsidR="00C106EA" w:rsidRPr="00C77B90" w:rsidRDefault="00C106EA" w:rsidP="00C106EA">
            <w:pPr>
              <w:pStyle w:val="ListeinTabelle"/>
            </w:pPr>
            <w:r w:rsidRPr="00C77B90">
              <w:t xml:space="preserve">Eigenschaften von Funktionen: Verlauf des Graphen, </w:t>
            </w:r>
            <w:r w:rsidRPr="00816208">
              <w:t>Definitionsbereich, Wertebereich, Nullstellen, Symmetrie, Verhalten für x→±∞</w:t>
            </w:r>
          </w:p>
          <w:p w14:paraId="65F8564E" w14:textId="3E17AC62" w:rsidR="00461424" w:rsidRPr="00C77B90" w:rsidRDefault="00816208" w:rsidP="00461424">
            <w:pPr>
              <w:pStyle w:val="ListeinTabelle"/>
            </w:pPr>
            <w:r w:rsidRPr="00C77B90">
              <w:t>Transformationen: Spiegelung an den Koordinatenachsen, Verschiebung, Streckung</w:t>
            </w:r>
          </w:p>
          <w:p w14:paraId="121A06FC" w14:textId="77777777" w:rsidR="00BD1CDD" w:rsidRPr="00C77B90" w:rsidRDefault="00BD1CDD" w:rsidP="00461424">
            <w:pPr>
              <w:pStyle w:val="Zeitbedarf"/>
              <w:rPr>
                <w:color w:val="auto"/>
              </w:rPr>
            </w:pPr>
          </w:p>
          <w:p w14:paraId="12A59206" w14:textId="50C3CB4A" w:rsidR="00461424" w:rsidRPr="00C77B90" w:rsidRDefault="00461424" w:rsidP="00461424">
            <w:pPr>
              <w:pStyle w:val="Zeitbedarf"/>
            </w:pPr>
            <w:r w:rsidRPr="00C77B90">
              <w:rPr>
                <w:b/>
                <w:color w:val="auto"/>
              </w:rPr>
              <w:t>Zeitbedarf</w:t>
            </w:r>
            <w:r w:rsidRPr="00C77B90">
              <w:rPr>
                <w:color w:val="auto"/>
              </w:rPr>
              <w:t xml:space="preserve">: </w:t>
            </w:r>
            <w:r w:rsidR="00AB7715">
              <w:rPr>
                <w:color w:val="auto"/>
              </w:rPr>
              <w:t>20</w:t>
            </w:r>
            <w:r w:rsidRPr="00C77B90">
              <w:rPr>
                <w:color w:val="auto"/>
              </w:rPr>
              <w:t xml:space="preserve"> Std.</w:t>
            </w:r>
          </w:p>
        </w:tc>
        <w:tc>
          <w:tcPr>
            <w:tcW w:w="5049" w:type="dxa"/>
            <w:shd w:val="clear" w:color="auto" w:fill="auto"/>
          </w:tcPr>
          <w:p w14:paraId="7BD17E5E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</w:p>
          <w:p w14:paraId="277E3F22" w14:textId="5405C132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  <w:r w:rsidRPr="00C77B90">
              <w:rPr>
                <w:i/>
                <w:sz w:val="16"/>
                <w:szCs w:val="16"/>
                <w:u w:val="single"/>
              </w:rPr>
              <w:t>Unterrichtsvorhaben II:</w:t>
            </w:r>
          </w:p>
          <w:p w14:paraId="3148C2AF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4F618A6A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Thema</w:t>
            </w:r>
            <w:r w:rsidRPr="00C77B90">
              <w:rPr>
                <w:sz w:val="16"/>
                <w:szCs w:val="16"/>
              </w:rPr>
              <w:t xml:space="preserve">: </w:t>
            </w:r>
          </w:p>
          <w:p w14:paraId="6C07F25A" w14:textId="38C18679" w:rsidR="00461424" w:rsidRPr="00C77B90" w:rsidRDefault="009F0D02" w:rsidP="00461424">
            <w:pPr>
              <w:rPr>
                <w:sz w:val="16"/>
                <w:szCs w:val="16"/>
              </w:rPr>
            </w:pPr>
            <w:r w:rsidRPr="00C77B90">
              <w:rPr>
                <w:i/>
                <w:sz w:val="16"/>
                <w:szCs w:val="16"/>
              </w:rPr>
              <w:t>Ganzrationale Funktionen</w:t>
            </w:r>
          </w:p>
          <w:p w14:paraId="07E94B7A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1C0146A3" w14:textId="4342F983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Inhaltsfeld</w:t>
            </w:r>
            <w:r w:rsidRPr="00C77B90">
              <w:rPr>
                <w:sz w:val="16"/>
                <w:szCs w:val="16"/>
              </w:rPr>
              <w:t>: Funktionen</w:t>
            </w:r>
            <w:r w:rsidR="00FB6B11" w:rsidRPr="00C77B90">
              <w:rPr>
                <w:sz w:val="16"/>
                <w:szCs w:val="16"/>
              </w:rPr>
              <w:t xml:space="preserve"> und Analysis</w:t>
            </w:r>
          </w:p>
          <w:p w14:paraId="77FFA158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24DDADC6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Inhaltliche Schwerpunkte:</w:t>
            </w:r>
          </w:p>
          <w:p w14:paraId="2DAF7F00" w14:textId="77777777" w:rsidR="00816208" w:rsidRPr="00C77B90" w:rsidRDefault="00816208" w:rsidP="00816208">
            <w:pPr>
              <w:pStyle w:val="ListeinTabelle"/>
            </w:pPr>
            <w:r w:rsidRPr="00C77B90">
              <w:t>Funktionen: Potenzfunktionen mit ganzzahligen Exponenten, ganzrationale Funktionen</w:t>
            </w:r>
          </w:p>
          <w:p w14:paraId="72C52F6A" w14:textId="799025F6" w:rsidR="00461424" w:rsidRPr="00C77B90" w:rsidRDefault="00816208" w:rsidP="00BD1CDD">
            <w:pPr>
              <w:pStyle w:val="ListeinTabelle"/>
            </w:pPr>
            <w:r w:rsidRPr="00C77B90">
              <w:t xml:space="preserve">Eigenschaften von Funktionen: Verlauf des Graphen, </w:t>
            </w:r>
            <w:r w:rsidRPr="00816208">
              <w:t>Definitionsbereich, Wertebereich, Nullstellen, Symmetrie, Verhalten für x→±∞</w:t>
            </w:r>
          </w:p>
          <w:p w14:paraId="62262FD1" w14:textId="5A978ED1" w:rsidR="00327269" w:rsidRPr="00C77B90" w:rsidRDefault="00327269" w:rsidP="00327269">
            <w:pPr>
              <w:pStyle w:val="ListeinTabelle"/>
            </w:pPr>
            <w:r w:rsidRPr="00C77B90">
              <w:t>Transformationen: Spiegelung an den Koordinatenachsen, Verschiebung, Streckung</w:t>
            </w:r>
          </w:p>
          <w:p w14:paraId="025F900F" w14:textId="77777777" w:rsidR="00C106EA" w:rsidRPr="00C77B90" w:rsidRDefault="00C106EA" w:rsidP="00461424">
            <w:pPr>
              <w:pStyle w:val="Zeitbedarf"/>
              <w:rPr>
                <w:b/>
                <w:color w:val="auto"/>
              </w:rPr>
            </w:pPr>
          </w:p>
          <w:p w14:paraId="43AC96F2" w14:textId="13C5A497" w:rsidR="00461424" w:rsidRPr="00C77B90" w:rsidRDefault="00461424" w:rsidP="00461424">
            <w:pPr>
              <w:pStyle w:val="Zeitbedarf"/>
            </w:pPr>
            <w:r w:rsidRPr="00C77B90">
              <w:rPr>
                <w:b/>
                <w:color w:val="auto"/>
              </w:rPr>
              <w:t>Zeitbedarf</w:t>
            </w:r>
            <w:r w:rsidRPr="00C77B90">
              <w:rPr>
                <w:color w:val="auto"/>
              </w:rPr>
              <w:t xml:space="preserve">: </w:t>
            </w:r>
            <w:r w:rsidR="00AB7715">
              <w:rPr>
                <w:color w:val="auto"/>
              </w:rPr>
              <w:t>14</w:t>
            </w:r>
            <w:r w:rsidRPr="00C77B90">
              <w:rPr>
                <w:color w:val="auto"/>
              </w:rPr>
              <w:t xml:space="preserve"> Std.</w:t>
            </w:r>
          </w:p>
        </w:tc>
        <w:tc>
          <w:tcPr>
            <w:tcW w:w="5053" w:type="dxa"/>
            <w:shd w:val="clear" w:color="auto" w:fill="auto"/>
          </w:tcPr>
          <w:p w14:paraId="4F27A724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</w:p>
          <w:p w14:paraId="3F43F921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  <w:r w:rsidRPr="00C77B90">
              <w:rPr>
                <w:i/>
                <w:sz w:val="16"/>
                <w:szCs w:val="16"/>
                <w:u w:val="single"/>
              </w:rPr>
              <w:t>Unterrichtsvorhaben III:</w:t>
            </w:r>
          </w:p>
          <w:p w14:paraId="2DB933CB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3504AD31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Thema</w:t>
            </w:r>
            <w:r w:rsidRPr="00C77B90">
              <w:rPr>
                <w:sz w:val="16"/>
                <w:szCs w:val="16"/>
              </w:rPr>
              <w:t xml:space="preserve">: </w:t>
            </w:r>
          </w:p>
          <w:p w14:paraId="0F74FE5B" w14:textId="263A4C68" w:rsidR="00461424" w:rsidRPr="00C77B90" w:rsidRDefault="009F0D02" w:rsidP="00461424">
            <w:pPr>
              <w:rPr>
                <w:sz w:val="16"/>
                <w:szCs w:val="16"/>
              </w:rPr>
            </w:pPr>
            <w:r w:rsidRPr="00C77B90">
              <w:rPr>
                <w:i/>
                <w:sz w:val="16"/>
                <w:szCs w:val="16"/>
              </w:rPr>
              <w:t>Ableitung</w:t>
            </w:r>
          </w:p>
          <w:p w14:paraId="164E9C76" w14:textId="77777777" w:rsidR="00461424" w:rsidRPr="00C77B90" w:rsidRDefault="00461424" w:rsidP="00461424">
            <w:pPr>
              <w:rPr>
                <w:b/>
                <w:sz w:val="16"/>
                <w:szCs w:val="16"/>
              </w:rPr>
            </w:pPr>
          </w:p>
          <w:p w14:paraId="60D52592" w14:textId="08CCB2EB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Inhaltsfeld</w:t>
            </w:r>
            <w:r w:rsidRPr="00C77B90">
              <w:rPr>
                <w:sz w:val="16"/>
                <w:szCs w:val="16"/>
              </w:rPr>
              <w:t xml:space="preserve">: </w:t>
            </w:r>
            <w:r w:rsidR="00FB6B11" w:rsidRPr="00C77B90">
              <w:rPr>
                <w:sz w:val="16"/>
                <w:szCs w:val="16"/>
              </w:rPr>
              <w:t>Funktionen und Analysis</w:t>
            </w:r>
          </w:p>
          <w:p w14:paraId="6C0F2F8C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1DA00213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Inhaltliche Schwerpunkte:</w:t>
            </w:r>
          </w:p>
          <w:p w14:paraId="1E7C6241" w14:textId="20CA8638" w:rsidR="00461424" w:rsidRPr="00C77B90" w:rsidRDefault="00816208" w:rsidP="00461424">
            <w:pPr>
              <w:pStyle w:val="ListeinTabelle"/>
            </w:pPr>
            <w:r w:rsidRPr="00C77B90">
              <w:t>Grundverständnis des Ableitungsbegriffs: mittlere und lokale Änderungsrate, graphisches Ableiten, Sekante und Tangente</w:t>
            </w:r>
          </w:p>
          <w:p w14:paraId="53028602" w14:textId="6874775C" w:rsidR="00816208" w:rsidRPr="00C77B90" w:rsidRDefault="00816208" w:rsidP="00461424">
            <w:pPr>
              <w:pStyle w:val="ListeinTabelle"/>
            </w:pPr>
            <w:r w:rsidRPr="00C77B90">
              <w:t>Differentialrechnung: Ableitungsregeln (Potenz-, Summen- und Faktorregel), Monotonie, Extrempunkte, lokale und globale Extrema, Krümmungsverhalten, Wendepunkte</w:t>
            </w:r>
          </w:p>
          <w:p w14:paraId="20264B7F" w14:textId="77777777" w:rsidR="00A116B8" w:rsidRPr="00C77B90" w:rsidRDefault="00A116B8" w:rsidP="00461424">
            <w:pPr>
              <w:pStyle w:val="Zeitbedarf"/>
              <w:rPr>
                <w:b/>
                <w:color w:val="auto"/>
              </w:rPr>
            </w:pPr>
          </w:p>
          <w:p w14:paraId="042415C8" w14:textId="77777777" w:rsidR="00C106EA" w:rsidRPr="00C77B90" w:rsidRDefault="00C106EA" w:rsidP="00461424">
            <w:pPr>
              <w:pStyle w:val="Zeitbedarf"/>
              <w:rPr>
                <w:b/>
                <w:color w:val="auto"/>
              </w:rPr>
            </w:pPr>
          </w:p>
          <w:p w14:paraId="3A73C028" w14:textId="3D61EE25" w:rsidR="00461424" w:rsidRPr="00C77B90" w:rsidRDefault="00461424" w:rsidP="00461424">
            <w:pPr>
              <w:pStyle w:val="Zeitbedarf"/>
              <w:rPr>
                <w:color w:val="auto"/>
              </w:rPr>
            </w:pPr>
            <w:r w:rsidRPr="00C77B90">
              <w:rPr>
                <w:b/>
                <w:color w:val="auto"/>
              </w:rPr>
              <w:t>Zeitbedarf</w:t>
            </w:r>
            <w:r w:rsidRPr="00C77B90">
              <w:rPr>
                <w:color w:val="auto"/>
              </w:rPr>
              <w:t xml:space="preserve">: </w:t>
            </w:r>
            <w:r w:rsidR="00AB7715">
              <w:rPr>
                <w:color w:val="auto"/>
              </w:rPr>
              <w:t>18</w:t>
            </w:r>
            <w:r w:rsidRPr="00C77B90">
              <w:rPr>
                <w:color w:val="auto"/>
              </w:rPr>
              <w:t xml:space="preserve"> Std.</w:t>
            </w:r>
          </w:p>
        </w:tc>
      </w:tr>
      <w:tr w:rsidR="00461424" w:rsidRPr="00C77B90" w14:paraId="11B08CDF" w14:textId="77777777" w:rsidTr="009F0D02">
        <w:tc>
          <w:tcPr>
            <w:tcW w:w="5055" w:type="dxa"/>
            <w:shd w:val="clear" w:color="auto" w:fill="auto"/>
          </w:tcPr>
          <w:p w14:paraId="55B0F12D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</w:p>
          <w:p w14:paraId="29DFB96C" w14:textId="20D1BF58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  <w:r w:rsidRPr="00C77B90">
              <w:rPr>
                <w:i/>
                <w:sz w:val="16"/>
                <w:szCs w:val="16"/>
                <w:u w:val="single"/>
              </w:rPr>
              <w:t>Unterrichtsvorhaben IV:</w:t>
            </w:r>
          </w:p>
          <w:p w14:paraId="06D92C8B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548E8ED6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Thema</w:t>
            </w:r>
            <w:r w:rsidRPr="00C77B90">
              <w:rPr>
                <w:sz w:val="16"/>
                <w:szCs w:val="16"/>
              </w:rPr>
              <w:t xml:space="preserve">: </w:t>
            </w:r>
          </w:p>
          <w:p w14:paraId="7C0A8660" w14:textId="1104B56F" w:rsidR="00461424" w:rsidRPr="00C77B90" w:rsidRDefault="009F0D02" w:rsidP="00461424">
            <w:pPr>
              <w:rPr>
                <w:i/>
                <w:sz w:val="16"/>
                <w:szCs w:val="16"/>
              </w:rPr>
            </w:pPr>
            <w:r w:rsidRPr="00C77B90">
              <w:rPr>
                <w:i/>
                <w:sz w:val="16"/>
                <w:szCs w:val="16"/>
              </w:rPr>
              <w:t>Untersuchung von Funktionen</w:t>
            </w:r>
          </w:p>
          <w:p w14:paraId="3AD1FA86" w14:textId="77777777" w:rsidR="00461424" w:rsidRPr="00C77B90" w:rsidRDefault="00461424" w:rsidP="00461424">
            <w:pPr>
              <w:pStyle w:val="Listenabsatz1"/>
              <w:tabs>
                <w:tab w:val="left" w:pos="540"/>
              </w:tabs>
              <w:ind w:left="540" w:hanging="360"/>
              <w:jc w:val="left"/>
              <w:rPr>
                <w:sz w:val="16"/>
                <w:szCs w:val="16"/>
              </w:rPr>
            </w:pPr>
          </w:p>
          <w:p w14:paraId="2484C504" w14:textId="103995FC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Inhaltsfeld</w:t>
            </w:r>
            <w:r w:rsidRPr="00C77B90">
              <w:rPr>
                <w:sz w:val="16"/>
                <w:szCs w:val="16"/>
              </w:rPr>
              <w:t xml:space="preserve">: </w:t>
            </w:r>
            <w:r w:rsidR="00FB6B11" w:rsidRPr="00C77B90">
              <w:rPr>
                <w:sz w:val="16"/>
                <w:szCs w:val="16"/>
              </w:rPr>
              <w:t>Funktionen und Analysis</w:t>
            </w:r>
          </w:p>
          <w:p w14:paraId="1486F83B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18EDB7BE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Inhaltliche Schwerpunkte:</w:t>
            </w:r>
          </w:p>
          <w:p w14:paraId="031C709C" w14:textId="77777777" w:rsidR="00BD1CDD" w:rsidRPr="00C77B90" w:rsidRDefault="00BD1CDD" w:rsidP="00BD1CDD">
            <w:pPr>
              <w:pStyle w:val="ListeinTabelle"/>
            </w:pPr>
            <w:r w:rsidRPr="00C77B90">
              <w:t>Differentialrechnung: Ableitungsregeln (Potenz-, Summen- und Faktorregel), Monotonie, Extrempunkte, lokale und globale Extrema, Krümmungsverhalten, Wendepunkte</w:t>
            </w:r>
          </w:p>
          <w:p w14:paraId="4FDC71FD" w14:textId="77777777" w:rsidR="00BD1CDD" w:rsidRPr="00C77B90" w:rsidRDefault="00BD1CDD" w:rsidP="00BD1CDD">
            <w:pPr>
              <w:pStyle w:val="ListeinTabelle"/>
              <w:numPr>
                <w:ilvl w:val="0"/>
                <w:numId w:val="0"/>
              </w:numPr>
            </w:pPr>
          </w:p>
          <w:p w14:paraId="5B6F29C0" w14:textId="77777777" w:rsidR="00BD1CDD" w:rsidRPr="00C77B90" w:rsidRDefault="00BD1CDD" w:rsidP="00BD1CDD">
            <w:pPr>
              <w:pStyle w:val="ListeinTabelle"/>
              <w:numPr>
                <w:ilvl w:val="0"/>
                <w:numId w:val="0"/>
              </w:numPr>
              <w:rPr>
                <w:b/>
              </w:rPr>
            </w:pPr>
          </w:p>
          <w:p w14:paraId="4AB3F3BD" w14:textId="19729B5F" w:rsidR="00461424" w:rsidRPr="00C77B90" w:rsidRDefault="00461424" w:rsidP="00BD1CDD">
            <w:pPr>
              <w:pStyle w:val="ListeinTabelle"/>
              <w:numPr>
                <w:ilvl w:val="0"/>
                <w:numId w:val="0"/>
              </w:numPr>
            </w:pPr>
            <w:r w:rsidRPr="00C77B90">
              <w:rPr>
                <w:b/>
              </w:rPr>
              <w:t>Zeitbedarf</w:t>
            </w:r>
            <w:r w:rsidRPr="00C77B90">
              <w:t xml:space="preserve">: </w:t>
            </w:r>
            <w:r w:rsidR="00AB7715">
              <w:t>20</w:t>
            </w:r>
            <w:r w:rsidRPr="00C77B90">
              <w:t xml:space="preserve"> Std.</w:t>
            </w:r>
          </w:p>
        </w:tc>
        <w:tc>
          <w:tcPr>
            <w:tcW w:w="5049" w:type="dxa"/>
            <w:shd w:val="clear" w:color="auto" w:fill="auto"/>
          </w:tcPr>
          <w:p w14:paraId="6E9E0169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</w:p>
          <w:p w14:paraId="7B47C719" w14:textId="29A65F2D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  <w:r w:rsidRPr="00C77B90">
              <w:rPr>
                <w:i/>
                <w:sz w:val="16"/>
                <w:szCs w:val="16"/>
                <w:u w:val="single"/>
              </w:rPr>
              <w:t>Unterrichtsvorhaben V:</w:t>
            </w:r>
          </w:p>
          <w:p w14:paraId="0BAE1108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2FD018A1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Thema</w:t>
            </w:r>
            <w:r w:rsidRPr="00C77B90">
              <w:rPr>
                <w:sz w:val="16"/>
                <w:szCs w:val="16"/>
              </w:rPr>
              <w:t xml:space="preserve">: </w:t>
            </w:r>
          </w:p>
          <w:p w14:paraId="5D4D9F38" w14:textId="273CD8FC" w:rsidR="00461424" w:rsidRPr="00C77B90" w:rsidRDefault="009F0D02" w:rsidP="00461424">
            <w:pPr>
              <w:rPr>
                <w:i/>
                <w:sz w:val="16"/>
                <w:szCs w:val="16"/>
              </w:rPr>
            </w:pPr>
            <w:r w:rsidRPr="00C77B90">
              <w:rPr>
                <w:i/>
                <w:sz w:val="16"/>
                <w:szCs w:val="16"/>
              </w:rPr>
              <w:t>Vektoren</w:t>
            </w:r>
          </w:p>
          <w:p w14:paraId="05E2132B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4D061AB5" w14:textId="3AC90063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Inhaltsfeld</w:t>
            </w:r>
            <w:r w:rsidRPr="00C77B90">
              <w:rPr>
                <w:sz w:val="16"/>
                <w:szCs w:val="16"/>
              </w:rPr>
              <w:t xml:space="preserve">: </w:t>
            </w:r>
            <w:r w:rsidR="00FB6B11" w:rsidRPr="00C77B90">
              <w:rPr>
                <w:sz w:val="16"/>
                <w:szCs w:val="16"/>
              </w:rPr>
              <w:t xml:space="preserve">Analytische </w:t>
            </w:r>
            <w:r w:rsidRPr="00C77B90">
              <w:rPr>
                <w:sz w:val="16"/>
                <w:szCs w:val="16"/>
              </w:rPr>
              <w:t>Geometrie</w:t>
            </w:r>
            <w:r w:rsidR="00FB6B11" w:rsidRPr="00C77B90">
              <w:rPr>
                <w:sz w:val="16"/>
                <w:szCs w:val="16"/>
              </w:rPr>
              <w:t xml:space="preserve"> und Lineare Algebra</w:t>
            </w:r>
          </w:p>
          <w:p w14:paraId="7E3B7388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49CC2A2F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Inhaltliche Schwerpunkte</w:t>
            </w:r>
          </w:p>
          <w:p w14:paraId="582545FF" w14:textId="7227BE3C" w:rsidR="002E7DB6" w:rsidRPr="00C77B90" w:rsidRDefault="00BD1CDD" w:rsidP="002E7DB6">
            <w:pPr>
              <w:pStyle w:val="ListeinTabelle"/>
            </w:pPr>
            <w:proofErr w:type="spellStart"/>
            <w:r w:rsidRPr="00C77B90">
              <w:t>Koordinatisierungen</w:t>
            </w:r>
            <w:proofErr w:type="spellEnd"/>
            <w:r w:rsidRPr="00C77B90">
              <w:t xml:space="preserve"> des Raumes: Punkte, Ortsvektoren, Vektoren</w:t>
            </w:r>
          </w:p>
          <w:p w14:paraId="6FBF8B2D" w14:textId="54C80800" w:rsidR="00BD1CDD" w:rsidRPr="00C77B90" w:rsidRDefault="00BD1CDD" w:rsidP="002E7DB6">
            <w:pPr>
              <w:pStyle w:val="ListeinTabelle"/>
            </w:pPr>
            <w:r w:rsidRPr="00C77B90">
              <w:t>Vektoroperationen: Addition, Multiplikation mit einem Skalar</w:t>
            </w:r>
          </w:p>
          <w:p w14:paraId="263A52A9" w14:textId="77777777" w:rsidR="00BD1CDD" w:rsidRPr="00C77B90" w:rsidRDefault="00BD1CDD" w:rsidP="00BD1CDD">
            <w:pPr>
              <w:pStyle w:val="ListeinTabelle"/>
            </w:pPr>
            <w:r w:rsidRPr="00C77B90">
              <w:t xml:space="preserve">Eigenschaften von Vektoren: Länge, </w:t>
            </w:r>
            <w:proofErr w:type="spellStart"/>
            <w:r w:rsidRPr="00C77B90">
              <w:t>Kollinearität</w:t>
            </w:r>
            <w:proofErr w:type="spellEnd"/>
          </w:p>
          <w:p w14:paraId="3597B7EF" w14:textId="77777777" w:rsidR="00BD1CDD" w:rsidRPr="00C77B90" w:rsidRDefault="00BD1CDD" w:rsidP="00BD1CDD">
            <w:pPr>
              <w:pStyle w:val="ListeinTabelle"/>
              <w:numPr>
                <w:ilvl w:val="0"/>
                <w:numId w:val="0"/>
              </w:numPr>
              <w:rPr>
                <w:b/>
              </w:rPr>
            </w:pPr>
          </w:p>
          <w:p w14:paraId="5278B2E3" w14:textId="7FE46F42" w:rsidR="00461424" w:rsidRPr="00C77B90" w:rsidRDefault="00461424" w:rsidP="00BD1CDD">
            <w:pPr>
              <w:pStyle w:val="ListeinTabelle"/>
              <w:numPr>
                <w:ilvl w:val="0"/>
                <w:numId w:val="0"/>
              </w:numPr>
            </w:pPr>
            <w:r w:rsidRPr="00C77B90">
              <w:rPr>
                <w:b/>
              </w:rPr>
              <w:t xml:space="preserve">Zeitbedarf: </w:t>
            </w:r>
            <w:r w:rsidR="00AB7715">
              <w:t>9</w:t>
            </w:r>
            <w:r w:rsidR="000E3064" w:rsidRPr="00C77B90">
              <w:t xml:space="preserve"> S</w:t>
            </w:r>
            <w:r w:rsidRPr="00C77B90">
              <w:t>td.</w:t>
            </w:r>
          </w:p>
        </w:tc>
        <w:tc>
          <w:tcPr>
            <w:tcW w:w="5053" w:type="dxa"/>
            <w:shd w:val="clear" w:color="auto" w:fill="auto"/>
          </w:tcPr>
          <w:p w14:paraId="7B739364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</w:p>
          <w:p w14:paraId="1BEA56DF" w14:textId="77777777" w:rsidR="00461424" w:rsidRPr="00C77B90" w:rsidRDefault="00461424" w:rsidP="00461424">
            <w:pPr>
              <w:rPr>
                <w:i/>
                <w:sz w:val="16"/>
                <w:szCs w:val="16"/>
                <w:u w:val="single"/>
              </w:rPr>
            </w:pPr>
            <w:r w:rsidRPr="00C77B90">
              <w:rPr>
                <w:i/>
                <w:sz w:val="16"/>
                <w:szCs w:val="16"/>
                <w:u w:val="single"/>
              </w:rPr>
              <w:t>Unterrichtsvorhaben VI:</w:t>
            </w:r>
          </w:p>
          <w:p w14:paraId="08136016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6A59F2DF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Thema</w:t>
            </w:r>
            <w:r w:rsidRPr="00C77B90">
              <w:rPr>
                <w:sz w:val="16"/>
                <w:szCs w:val="16"/>
              </w:rPr>
              <w:t xml:space="preserve">: </w:t>
            </w:r>
          </w:p>
          <w:p w14:paraId="17C74EC6" w14:textId="20EBBAC7" w:rsidR="00461424" w:rsidRPr="00C77B90" w:rsidRDefault="009F0D02" w:rsidP="00461424">
            <w:pPr>
              <w:rPr>
                <w:i/>
                <w:sz w:val="16"/>
                <w:szCs w:val="16"/>
              </w:rPr>
            </w:pPr>
            <w:r w:rsidRPr="00C77B90">
              <w:rPr>
                <w:i/>
                <w:sz w:val="16"/>
                <w:szCs w:val="16"/>
              </w:rPr>
              <w:t>Geraden im Raum</w:t>
            </w:r>
          </w:p>
          <w:p w14:paraId="5425BBC6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46A17D76" w14:textId="08A26C74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Inhaltsfeld</w:t>
            </w:r>
            <w:r w:rsidRPr="00C77B90">
              <w:rPr>
                <w:sz w:val="16"/>
                <w:szCs w:val="16"/>
              </w:rPr>
              <w:t xml:space="preserve">: </w:t>
            </w:r>
            <w:r w:rsidR="00FB6B11" w:rsidRPr="00C77B90">
              <w:rPr>
                <w:sz w:val="16"/>
                <w:szCs w:val="16"/>
              </w:rPr>
              <w:t>Analytische Geometrie und Lineare Algebra</w:t>
            </w:r>
          </w:p>
          <w:p w14:paraId="3C56EC3D" w14:textId="77777777" w:rsidR="00461424" w:rsidRPr="00C77B90" w:rsidRDefault="00461424" w:rsidP="00461424">
            <w:pPr>
              <w:rPr>
                <w:sz w:val="16"/>
                <w:szCs w:val="16"/>
              </w:rPr>
            </w:pPr>
          </w:p>
          <w:p w14:paraId="6DB1A7DD" w14:textId="77777777" w:rsidR="00461424" w:rsidRPr="00C77B90" w:rsidRDefault="00461424" w:rsidP="00461424">
            <w:pPr>
              <w:rPr>
                <w:sz w:val="16"/>
                <w:szCs w:val="16"/>
              </w:rPr>
            </w:pPr>
            <w:r w:rsidRPr="00C77B90">
              <w:rPr>
                <w:b/>
                <w:sz w:val="16"/>
                <w:szCs w:val="16"/>
              </w:rPr>
              <w:t>Inhaltliche Schwerpunkte:</w:t>
            </w:r>
          </w:p>
          <w:p w14:paraId="5381C2F8" w14:textId="03AC5457" w:rsidR="00461424" w:rsidRPr="00C77B90" w:rsidRDefault="00BD1CDD" w:rsidP="00461424">
            <w:pPr>
              <w:pStyle w:val="ListeinTabelle"/>
            </w:pPr>
            <w:r w:rsidRPr="00C77B90">
              <w:t>Geraden und Strecken: Parameterform</w:t>
            </w:r>
          </w:p>
          <w:p w14:paraId="0C1787D5" w14:textId="40440817" w:rsidR="00BD1CDD" w:rsidRPr="00C77B90" w:rsidRDefault="00BD1CDD" w:rsidP="00461424">
            <w:pPr>
              <w:pStyle w:val="ListeinTabelle"/>
            </w:pPr>
            <w:r w:rsidRPr="00C77B90">
              <w:t>Lagebeziehungen von Geraden: identisch, parallel, windschief, sich schneidend</w:t>
            </w:r>
          </w:p>
          <w:p w14:paraId="2C379167" w14:textId="167727ED" w:rsidR="00461424" w:rsidRPr="00C77B90" w:rsidRDefault="00BD1CDD" w:rsidP="00461424">
            <w:pPr>
              <w:pStyle w:val="ListeinTabelle"/>
            </w:pPr>
            <w:r w:rsidRPr="00C77B90">
              <w:t>Schnittpunkte: Geraden</w:t>
            </w:r>
          </w:p>
          <w:p w14:paraId="7ED55178" w14:textId="58A36AAB" w:rsidR="00461424" w:rsidRPr="00C77B90" w:rsidRDefault="00461424" w:rsidP="00461424">
            <w:pPr>
              <w:pStyle w:val="Zeitbedarf"/>
              <w:rPr>
                <w:color w:val="auto"/>
              </w:rPr>
            </w:pPr>
          </w:p>
          <w:p w14:paraId="6AD1E7A5" w14:textId="30541559" w:rsidR="00461424" w:rsidRPr="00C77B90" w:rsidRDefault="00461424" w:rsidP="00461424">
            <w:pPr>
              <w:pStyle w:val="Zeitbedarf"/>
            </w:pPr>
            <w:r w:rsidRPr="00C77B90">
              <w:rPr>
                <w:b/>
                <w:color w:val="auto"/>
              </w:rPr>
              <w:t>Zeitbedarf</w:t>
            </w:r>
            <w:r w:rsidRPr="00C77B90">
              <w:rPr>
                <w:color w:val="auto"/>
              </w:rPr>
              <w:t xml:space="preserve">: </w:t>
            </w:r>
            <w:r w:rsidR="00AB7715">
              <w:rPr>
                <w:color w:val="auto"/>
              </w:rPr>
              <w:t>15</w:t>
            </w:r>
            <w:r w:rsidRPr="00C77B90">
              <w:rPr>
                <w:color w:val="auto"/>
              </w:rPr>
              <w:t xml:space="preserve"> Std.</w:t>
            </w:r>
          </w:p>
        </w:tc>
      </w:tr>
    </w:tbl>
    <w:p w14:paraId="3D18F817" w14:textId="77777777" w:rsidR="00665C01" w:rsidRPr="00C77B90" w:rsidRDefault="00665C01" w:rsidP="00C343D3">
      <w:pPr>
        <w:pStyle w:val="ekvtext"/>
        <w:rPr>
          <w:sz w:val="16"/>
          <w:szCs w:val="16"/>
        </w:rPr>
      </w:pPr>
    </w:p>
    <w:p w14:paraId="4AD54584" w14:textId="77777777" w:rsidR="00D1023C" w:rsidRPr="00C77B90" w:rsidRDefault="00D1023C" w:rsidP="00C343D3">
      <w:pPr>
        <w:pStyle w:val="ekvtext"/>
        <w:rPr>
          <w:i/>
          <w:sz w:val="16"/>
          <w:szCs w:val="16"/>
        </w:rPr>
      </w:pPr>
    </w:p>
    <w:p w14:paraId="72D8C18D" w14:textId="38D5708E" w:rsidR="00A53678" w:rsidRPr="00C77B90" w:rsidRDefault="00D1023C" w:rsidP="00C343D3">
      <w:pPr>
        <w:pStyle w:val="ekvtext"/>
        <w:rPr>
          <w:i/>
          <w:sz w:val="16"/>
          <w:szCs w:val="16"/>
        </w:rPr>
      </w:pPr>
      <w:r w:rsidRPr="000C1FAE">
        <w:rPr>
          <w:i/>
          <w:sz w:val="16"/>
          <w:szCs w:val="16"/>
        </w:rPr>
        <w:t xml:space="preserve">Planungsgrundlage: </w:t>
      </w:r>
      <w:r w:rsidR="00863EF3" w:rsidRPr="00C15D68">
        <w:rPr>
          <w:i/>
          <w:sz w:val="16"/>
          <w:szCs w:val="16"/>
        </w:rPr>
        <w:t>96</w:t>
      </w:r>
      <w:r w:rsidRPr="00C15D68">
        <w:rPr>
          <w:i/>
          <w:sz w:val="16"/>
          <w:szCs w:val="16"/>
        </w:rPr>
        <w:t xml:space="preserve"> </w:t>
      </w:r>
      <w:proofErr w:type="spellStart"/>
      <w:r w:rsidRPr="00C15D68">
        <w:rPr>
          <w:i/>
          <w:sz w:val="16"/>
          <w:szCs w:val="16"/>
        </w:rPr>
        <w:t>Ustd</w:t>
      </w:r>
      <w:proofErr w:type="spellEnd"/>
      <w:r w:rsidRPr="00C15D68">
        <w:rPr>
          <w:i/>
          <w:sz w:val="16"/>
          <w:szCs w:val="16"/>
        </w:rPr>
        <w:t>. (</w:t>
      </w:r>
      <w:r w:rsidR="001525DA" w:rsidRPr="00C15D68">
        <w:rPr>
          <w:i/>
          <w:sz w:val="16"/>
          <w:szCs w:val="16"/>
        </w:rPr>
        <w:t>3</w:t>
      </w:r>
      <w:r w:rsidRPr="00C15D68">
        <w:rPr>
          <w:i/>
          <w:sz w:val="16"/>
          <w:szCs w:val="16"/>
        </w:rPr>
        <w:t xml:space="preserve"> Stunden pro Woche, </w:t>
      </w:r>
      <w:r w:rsidR="00863EF3" w:rsidRPr="00C15D68">
        <w:rPr>
          <w:i/>
          <w:sz w:val="16"/>
          <w:szCs w:val="16"/>
        </w:rPr>
        <w:t>32</w:t>
      </w:r>
      <w:r w:rsidRPr="00C15D68">
        <w:rPr>
          <w:i/>
          <w:sz w:val="16"/>
          <w:szCs w:val="16"/>
        </w:rPr>
        <w:t xml:space="preserve"> </w:t>
      </w:r>
      <w:r w:rsidRPr="000C1FAE">
        <w:rPr>
          <w:i/>
          <w:sz w:val="16"/>
          <w:szCs w:val="16"/>
        </w:rPr>
        <w:t>Wochen</w:t>
      </w:r>
      <w:r w:rsidR="00C15D68">
        <w:rPr>
          <w:i/>
          <w:sz w:val="16"/>
          <w:szCs w:val="16"/>
        </w:rPr>
        <w:t>)</w:t>
      </w:r>
      <w:r w:rsidRPr="00C77B90">
        <w:rPr>
          <w:i/>
          <w:sz w:val="16"/>
          <w:szCs w:val="16"/>
        </w:rPr>
        <w:t xml:space="preserve"> </w:t>
      </w:r>
      <w:r w:rsidR="00A53678" w:rsidRPr="00C77B90">
        <w:rPr>
          <w:i/>
          <w:sz w:val="16"/>
          <w:szCs w:val="16"/>
        </w:rPr>
        <w:br w:type="page"/>
      </w:r>
    </w:p>
    <w:p w14:paraId="31587801" w14:textId="3E78D40E" w:rsidR="004C6DDC" w:rsidRPr="00C77B90" w:rsidRDefault="00A00650">
      <w:pPr>
        <w:rPr>
          <w:b/>
        </w:rPr>
      </w:pPr>
      <w:r w:rsidRPr="00C77B90">
        <w:rPr>
          <w:b/>
        </w:rPr>
        <w:lastRenderedPageBreak/>
        <w:t>Konkretisierte Unterrichtsvorhaben</w:t>
      </w:r>
    </w:p>
    <w:p w14:paraId="3C6BF9C6" w14:textId="77777777" w:rsidR="00A00650" w:rsidRPr="00C77B90" w:rsidRDefault="00A00650"/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246"/>
        <w:gridCol w:w="3969"/>
        <w:gridCol w:w="5386"/>
        <w:gridCol w:w="1389"/>
      </w:tblGrid>
      <w:tr w:rsidR="00B609BD" w:rsidRPr="00C77B90" w14:paraId="5A4D6377" w14:textId="77777777" w:rsidTr="00181D9D">
        <w:trPr>
          <w:trHeight w:val="327"/>
        </w:trPr>
        <w:tc>
          <w:tcPr>
            <w:tcW w:w="1007" w:type="dxa"/>
            <w:shd w:val="pct15" w:color="auto" w:fill="FFFFFF"/>
          </w:tcPr>
          <w:p w14:paraId="2A007E21" w14:textId="77777777" w:rsidR="00B609BD" w:rsidRPr="00C77B90" w:rsidRDefault="00B609BD" w:rsidP="00B07814">
            <w:pPr>
              <w:pStyle w:val="ekvTabelleKopf"/>
            </w:pPr>
            <w:r w:rsidRPr="00C77B90">
              <w:t>Zeitraum</w:t>
            </w:r>
          </w:p>
        </w:tc>
        <w:tc>
          <w:tcPr>
            <w:tcW w:w="3246" w:type="dxa"/>
            <w:shd w:val="pct15" w:color="auto" w:fill="FFFFFF"/>
          </w:tcPr>
          <w:p w14:paraId="6FF38191" w14:textId="3FE48561" w:rsidR="00B609BD" w:rsidRPr="00C77B90" w:rsidRDefault="002703D5" w:rsidP="00B07814">
            <w:pPr>
              <w:pStyle w:val="ekvTabelleKopf"/>
              <w:rPr>
                <w:b w:val="0"/>
              </w:rPr>
            </w:pPr>
            <w:r w:rsidRPr="00C77B90">
              <w:t xml:space="preserve">Lambacher Schweizer </w:t>
            </w:r>
            <w:r w:rsidR="00012205">
              <w:t>EF</w:t>
            </w:r>
            <w:r w:rsidR="00B609BD" w:rsidRPr="00C77B90">
              <w:t xml:space="preserve"> – G9</w:t>
            </w:r>
          </w:p>
        </w:tc>
        <w:tc>
          <w:tcPr>
            <w:tcW w:w="3969" w:type="dxa"/>
            <w:shd w:val="pct15" w:color="auto" w:fill="FFFFFF"/>
          </w:tcPr>
          <w:p w14:paraId="6BBE7FC0" w14:textId="77777777" w:rsidR="00B609BD" w:rsidRPr="00C77B90" w:rsidRDefault="00B609BD" w:rsidP="00205837">
            <w:pPr>
              <w:pStyle w:val="ekvTabelleKopf"/>
              <w:rPr>
                <w:b w:val="0"/>
              </w:rPr>
            </w:pPr>
            <w:r w:rsidRPr="00C77B90">
              <w:t>Inhaltsbezogene Kompetenzerwartungen</w:t>
            </w:r>
          </w:p>
        </w:tc>
        <w:tc>
          <w:tcPr>
            <w:tcW w:w="5386" w:type="dxa"/>
            <w:shd w:val="pct15" w:color="auto" w:fill="FFFFFF"/>
          </w:tcPr>
          <w:p w14:paraId="0637CE22" w14:textId="5B3B3EED" w:rsidR="00B609BD" w:rsidRPr="00C77B90" w:rsidRDefault="001F323C" w:rsidP="00205837">
            <w:pPr>
              <w:pStyle w:val="ekvTabelleKopf"/>
              <w:rPr>
                <w:b w:val="0"/>
              </w:rPr>
            </w:pPr>
            <w:r>
              <w:t>P</w:t>
            </w:r>
            <w:r w:rsidR="00B609BD" w:rsidRPr="00C77B90">
              <w:t>rozessbezogene Kompetenzerwartungen</w:t>
            </w:r>
          </w:p>
        </w:tc>
        <w:tc>
          <w:tcPr>
            <w:tcW w:w="1389" w:type="dxa"/>
            <w:shd w:val="pct15" w:color="auto" w:fill="FFFFFF"/>
          </w:tcPr>
          <w:p w14:paraId="25EB98B0" w14:textId="49824E6F" w:rsidR="00B609BD" w:rsidRPr="00C77B90" w:rsidRDefault="00012205" w:rsidP="00B07814">
            <w:pPr>
              <w:pStyle w:val="ekvTabelleKopf"/>
              <w:rPr>
                <w:b w:val="0"/>
                <w:spacing w:val="-4"/>
              </w:rPr>
            </w:pPr>
            <w:r>
              <w:rPr>
                <w:spacing w:val="-4"/>
              </w:rPr>
              <w:t>Ideen / Anregungen</w:t>
            </w:r>
          </w:p>
        </w:tc>
      </w:tr>
    </w:tbl>
    <w:p w14:paraId="65EDA9AA" w14:textId="77777777" w:rsidR="0078168F" w:rsidRPr="00C77B90" w:rsidRDefault="0078168F" w:rsidP="0078168F">
      <w:pPr>
        <w:pStyle w:val="ekvtext"/>
      </w:pPr>
    </w:p>
    <w:tbl>
      <w:tblPr>
        <w:tblW w:w="15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993"/>
        <w:gridCol w:w="14"/>
        <w:gridCol w:w="3246"/>
        <w:gridCol w:w="3969"/>
        <w:gridCol w:w="37"/>
        <w:gridCol w:w="5349"/>
        <w:gridCol w:w="142"/>
        <w:gridCol w:w="1247"/>
        <w:gridCol w:w="171"/>
      </w:tblGrid>
      <w:tr w:rsidR="0078168F" w:rsidRPr="00C77B90" w14:paraId="6A34E76A" w14:textId="77777777" w:rsidTr="00A94775">
        <w:trPr>
          <w:gridAfter w:val="1"/>
          <w:wAfter w:w="171" w:type="dxa"/>
          <w:trHeight w:val="806"/>
        </w:trPr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92CC00" w14:textId="77777777" w:rsidR="0078168F" w:rsidRPr="00C77B90" w:rsidRDefault="0078168F" w:rsidP="00B07814">
            <w:pPr>
              <w:pStyle w:val="ekvTabelle"/>
              <w:tabs>
                <w:tab w:val="left" w:pos="1389"/>
              </w:tabs>
            </w:pPr>
            <w:r w:rsidRPr="00C77B90">
              <w:t xml:space="preserve">(1 UE </w:t>
            </w:r>
            <w:proofErr w:type="spellStart"/>
            <w:r w:rsidRPr="00C77B90">
              <w:t>ent</w:t>
            </w:r>
            <w:proofErr w:type="spellEnd"/>
            <w:r w:rsidRPr="00C77B90">
              <w:t>-spricht 45 Minuten)</w:t>
            </w:r>
            <w:r w:rsidRPr="00C77B90">
              <w:tab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A915C2" w14:textId="3DBDE330" w:rsidR="0078168F" w:rsidRPr="00C77B90" w:rsidRDefault="0078168F" w:rsidP="003D3929">
            <w:pPr>
              <w:pStyle w:val="ekvTabelle"/>
            </w:pPr>
            <w:r w:rsidRPr="00C77B90">
              <w:rPr>
                <w:b/>
              </w:rPr>
              <w:t>Kapitel I</w:t>
            </w:r>
            <w:r w:rsidRPr="00C77B90">
              <w:rPr>
                <w:b/>
              </w:rPr>
              <w:br/>
            </w:r>
            <w:r w:rsidR="001A6738" w:rsidRPr="00C77B90">
              <w:rPr>
                <w:b/>
              </w:rPr>
              <w:t>Funktionen – Neues und Bekanntes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B493AF" w14:textId="77777777" w:rsidR="0078168F" w:rsidRPr="00C77B90" w:rsidRDefault="00B609BD" w:rsidP="00B07814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2831B" w14:textId="77777777" w:rsidR="0078168F" w:rsidRPr="00C77B90" w:rsidRDefault="00B609BD" w:rsidP="00B07814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BC772E" w14:textId="77777777" w:rsidR="0078168F" w:rsidRPr="00C77B90" w:rsidRDefault="0078168F" w:rsidP="00B07814">
            <w:pPr>
              <w:pStyle w:val="ekvTabelle"/>
              <w:tabs>
                <w:tab w:val="left" w:pos="284"/>
                <w:tab w:val="left" w:pos="1276"/>
              </w:tabs>
            </w:pPr>
            <w:r w:rsidRPr="00C77B90">
              <w:br/>
            </w:r>
          </w:p>
        </w:tc>
      </w:tr>
      <w:tr w:rsidR="00A94775" w:rsidRPr="00C77B90" w14:paraId="33EAFD17" w14:textId="77777777" w:rsidTr="00A94775">
        <w:trPr>
          <w:gridAfter w:val="1"/>
          <w:wAfter w:w="171" w:type="dxa"/>
          <w:trHeight w:val="1152"/>
        </w:trPr>
        <w:tc>
          <w:tcPr>
            <w:tcW w:w="1145" w:type="dxa"/>
            <w:gridSpan w:val="2"/>
          </w:tcPr>
          <w:p w14:paraId="59D4B1FB" w14:textId="6DCC8E92" w:rsidR="00A94775" w:rsidRPr="00C77B90" w:rsidRDefault="00A94775" w:rsidP="00844055">
            <w:pPr>
              <w:pStyle w:val="ekvTabelle"/>
              <w:tabs>
                <w:tab w:val="left" w:pos="1389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77B90">
              <w:rPr>
                <w:b/>
              </w:rPr>
              <w:t xml:space="preserve"> UE</w:t>
            </w:r>
          </w:p>
          <w:p w14:paraId="3E401B79" w14:textId="3AA31CE7" w:rsidR="00A94775" w:rsidRPr="00C77B90" w:rsidRDefault="00A94775" w:rsidP="00844055">
            <w:pPr>
              <w:pStyle w:val="ekvTabelle"/>
              <w:tabs>
                <w:tab w:val="left" w:pos="1389"/>
              </w:tabs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C6AC33B" w14:textId="782C61BA" w:rsidR="00A94775" w:rsidRPr="00C77B90" w:rsidRDefault="00A94775" w:rsidP="003D3929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1</w:t>
            </w:r>
            <w:r w:rsidRPr="00C77B90">
              <w:rPr>
                <w:b/>
              </w:rPr>
              <w:tab/>
            </w:r>
            <w:r w:rsidRPr="00C77B90">
              <w:t>Funktionen</w:t>
            </w:r>
          </w:p>
        </w:tc>
        <w:tc>
          <w:tcPr>
            <w:tcW w:w="3969" w:type="dxa"/>
            <w:vMerge w:val="restart"/>
          </w:tcPr>
          <w:p w14:paraId="4C3E46B8" w14:textId="3A681878" w:rsidR="00A94775" w:rsidRPr="00C106EA" w:rsidRDefault="00A94775" w:rsidP="00C106EA">
            <w:pPr>
              <w:pStyle w:val="Inhalte"/>
              <w:rPr>
                <w:b/>
              </w:rPr>
            </w:pPr>
            <w:r w:rsidRPr="00C77B90">
              <w:rPr>
                <w:b/>
              </w:rPr>
              <w:t>Funktionen und Analysis</w:t>
            </w:r>
          </w:p>
          <w:p w14:paraId="107D2B80" w14:textId="6E7EFB03" w:rsidR="00A94775" w:rsidRPr="00C106EA" w:rsidRDefault="00A94775" w:rsidP="00C106EA">
            <w:pPr>
              <w:pStyle w:val="Inhalte"/>
            </w:pPr>
            <w:r w:rsidRPr="00C106EA">
              <w:t xml:space="preserve">(1) </w:t>
            </w:r>
            <w:r w:rsidRPr="00C77B90">
              <w:tab/>
            </w:r>
            <w:r w:rsidRPr="00C106EA">
              <w:t>bestimmen die Eigenschaften von Potenzfunktionen mit ganzzahligen Exponenten und von ganzrationalen Funktionen</w:t>
            </w:r>
          </w:p>
          <w:p w14:paraId="2CFA89BE" w14:textId="1870A5AB" w:rsidR="00A94775" w:rsidRPr="00C106EA" w:rsidRDefault="00A94775" w:rsidP="00C106EA">
            <w:pPr>
              <w:pStyle w:val="Inhalte"/>
            </w:pPr>
            <w:r w:rsidRPr="00C106EA">
              <w:t xml:space="preserve">(3) </w:t>
            </w:r>
            <w:r w:rsidRPr="00C77B90">
              <w:tab/>
            </w:r>
            <w:r w:rsidRPr="00C106EA">
              <w:t>erkunden und systematisieren den Einfluss von Parametern im Funktionsterm auf die Eigenschaften der Funktion (quadratische Funktionen, Potenzfunktionen, Sinusfunktion)</w:t>
            </w:r>
          </w:p>
          <w:p w14:paraId="2D26FAFA" w14:textId="46DE654E" w:rsidR="00A94775" w:rsidRPr="00C77B90" w:rsidRDefault="00A94775" w:rsidP="00653D0D">
            <w:pPr>
              <w:pStyle w:val="Inhalte"/>
            </w:pPr>
            <w:r w:rsidRPr="00C77B90">
              <w:t xml:space="preserve">(4) </w:t>
            </w:r>
            <w:r w:rsidRPr="00C77B90">
              <w:tab/>
              <w:t>wenden Transformationen bezüglich beider Achsen auf Funktionen (ganzrationale Funktionen, Sinusfunktion) an und deuten die zugehörigen Parameter</w:t>
            </w:r>
          </w:p>
          <w:p w14:paraId="33D2C691" w14:textId="77777777" w:rsidR="00A94775" w:rsidRPr="00C77B90" w:rsidRDefault="00A94775" w:rsidP="00C106EA">
            <w:pPr>
              <w:pStyle w:val="Inhalte"/>
              <w:ind w:left="0" w:firstLine="0"/>
              <w:rPr>
                <w:highlight w:val="yellow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33FABB1A" w14:textId="1DC98581" w:rsidR="00A94775" w:rsidRPr="00BB3B8C" w:rsidRDefault="00A94775" w:rsidP="00264C37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Operieren</w:t>
            </w:r>
          </w:p>
          <w:p w14:paraId="7283F3A8" w14:textId="317D0AF4" w:rsidR="00A94775" w:rsidRPr="00264C37" w:rsidRDefault="00A94775" w:rsidP="00264C37">
            <w:pPr>
              <w:pStyle w:val="prozessK"/>
            </w:pPr>
            <w:r>
              <w:t>(2)</w:t>
            </w:r>
            <w:r w:rsidRPr="00264C37">
              <w:tab/>
              <w:t>übersetzen symbolische und formale Sprache in natürliche Sprache und umgekehrt</w:t>
            </w:r>
          </w:p>
          <w:p w14:paraId="61EA15F9" w14:textId="5704D731" w:rsidR="00A94775" w:rsidRPr="00264C37" w:rsidRDefault="00A94775" w:rsidP="00264C37">
            <w:pPr>
              <w:pStyle w:val="prozessK"/>
            </w:pPr>
            <w:r w:rsidRPr="00264C37">
              <w:t xml:space="preserve">(3) </w:t>
            </w:r>
            <w:r w:rsidRPr="00264C37">
              <w:tab/>
              <w:t xml:space="preserve"> führen geeignete Rechenoperationen auf der Grundlage eines inhaltlichen Verständnisses durch </w:t>
            </w:r>
          </w:p>
          <w:p w14:paraId="63196788" w14:textId="6BF2AD59" w:rsidR="00A94775" w:rsidRPr="00264C37" w:rsidRDefault="00A94775" w:rsidP="00264C37">
            <w:pPr>
              <w:pStyle w:val="prozessK"/>
            </w:pPr>
            <w:r w:rsidRPr="00264C37">
              <w:t xml:space="preserve">(4) </w:t>
            </w:r>
            <w:r w:rsidRPr="00264C37">
              <w:tab/>
              <w:t>verwenden Basiswissen, mathematische Regeln und Gesetze sowie Algorithmen bei der Arbeit mit mathematischen Objekten</w:t>
            </w:r>
          </w:p>
          <w:p w14:paraId="51240AB0" w14:textId="57798510" w:rsidR="00A94775" w:rsidRPr="00264C37" w:rsidRDefault="00A94775" w:rsidP="00264C37">
            <w:pPr>
              <w:pStyle w:val="prozessK"/>
            </w:pPr>
            <w:r w:rsidRPr="00264C37">
              <w:t xml:space="preserve">(11) </w:t>
            </w:r>
            <w:r w:rsidRPr="00264C37">
              <w:tab/>
              <w:t>nutzen Mathematikwerkzeuge zum Darstellen, Berechnen, Kontrollieren und Präsentieren sowie zum Erkunden</w:t>
            </w:r>
          </w:p>
          <w:p w14:paraId="13F3949C" w14:textId="1EBE0E60" w:rsidR="00A94775" w:rsidRPr="00264C37" w:rsidRDefault="00A94775" w:rsidP="00264C37">
            <w:pPr>
              <w:pStyle w:val="prozessK"/>
            </w:pPr>
            <w:r w:rsidRPr="00264C37">
              <w:t xml:space="preserve">(12) </w:t>
            </w:r>
            <w:r w:rsidRPr="00264C37">
              <w:tab/>
              <w:t xml:space="preserve">verwenden im Unterricht ein modulares Mathematiksystem1 (MMS) zum … </w:t>
            </w:r>
          </w:p>
          <w:p w14:paraId="0298DD19" w14:textId="77777777" w:rsidR="00A94775" w:rsidRPr="00264C37" w:rsidRDefault="00A94775" w:rsidP="00264C37">
            <w:pPr>
              <w:pStyle w:val="prozessK"/>
            </w:pPr>
            <w:r w:rsidRPr="00264C37">
              <w:tab/>
              <w:t>- zielgerichteten Variieren von Parametern von Funktionen</w:t>
            </w:r>
          </w:p>
          <w:p w14:paraId="3D66B2F1" w14:textId="77777777" w:rsidR="00A94775" w:rsidRPr="00264C37" w:rsidRDefault="00A94775" w:rsidP="00264C37">
            <w:pPr>
              <w:pStyle w:val="prozessK"/>
            </w:pPr>
            <w:r w:rsidRPr="00264C37">
              <w:tab/>
              <w:t>- Erstellen von Graphen und Wertetabellen von Funktionen</w:t>
            </w:r>
          </w:p>
          <w:p w14:paraId="365BBB67" w14:textId="545A5BB6" w:rsidR="00A94775" w:rsidRPr="00BB3B8C" w:rsidRDefault="00A94775" w:rsidP="00264C37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Modellieren</w:t>
            </w:r>
          </w:p>
          <w:p w14:paraId="45E9175C" w14:textId="522AE9DE" w:rsidR="00A94775" w:rsidRPr="00264C37" w:rsidRDefault="00A94775" w:rsidP="00264C37">
            <w:pPr>
              <w:pStyle w:val="prozessK"/>
            </w:pPr>
            <w:r w:rsidRPr="00264C37">
              <w:t xml:space="preserve">(1) </w:t>
            </w:r>
            <w:r w:rsidRPr="00264C37">
              <w:tab/>
              <w:t>erfassen und strukturieren zunehmend komplexe reale Situationen mit Blick auf eine konkrete Fragestellung </w:t>
            </w:r>
          </w:p>
          <w:p w14:paraId="0667DBFA" w14:textId="5A6C76B4" w:rsidR="00A94775" w:rsidRPr="00264C37" w:rsidRDefault="00A94775" w:rsidP="00264C37">
            <w:pPr>
              <w:pStyle w:val="prozessK"/>
            </w:pPr>
            <w:r w:rsidRPr="00264C37">
              <w:t xml:space="preserve">(3) </w:t>
            </w:r>
            <w:r w:rsidRPr="00264C37">
              <w:tab/>
              <w:t>übersetzen zunehmend komplexe reale Situationen in mathematische Modelle </w:t>
            </w:r>
          </w:p>
          <w:p w14:paraId="6CF6B745" w14:textId="0E12C2C4" w:rsidR="00A94775" w:rsidRPr="00264C37" w:rsidRDefault="00A94775" w:rsidP="00264C37">
            <w:pPr>
              <w:pStyle w:val="prozessK"/>
            </w:pPr>
            <w:r w:rsidRPr="00264C37">
              <w:t xml:space="preserve">(5) </w:t>
            </w:r>
            <w:r w:rsidRPr="00264C37">
              <w:tab/>
              <w:t>erarbeiten mithilfe mathematischer Kenntnisse und Fertigkeiten Lösungen innerhalb des mathematischen Modells</w:t>
            </w:r>
          </w:p>
          <w:p w14:paraId="75F713F4" w14:textId="00C697D9" w:rsidR="00A94775" w:rsidRPr="00264C37" w:rsidRDefault="00A94775" w:rsidP="00264C37">
            <w:pPr>
              <w:pStyle w:val="prozessK"/>
            </w:pPr>
            <w:r w:rsidRPr="00264C37">
              <w:t xml:space="preserve">(6) </w:t>
            </w:r>
            <w:r w:rsidRPr="00264C37">
              <w:tab/>
              <w:t>beziehen erarbeitete Lösungen wieder auf die reale Situation und interpretieren diese als Antwort auf die Fragestellung</w:t>
            </w:r>
          </w:p>
          <w:p w14:paraId="5A70A780" w14:textId="77777777" w:rsidR="00A94775" w:rsidRPr="00BB3B8C" w:rsidRDefault="00A94775" w:rsidP="00264C37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Problemlösen</w:t>
            </w:r>
          </w:p>
          <w:p w14:paraId="7C5722BC" w14:textId="12631934" w:rsidR="00A94775" w:rsidRDefault="00A94775" w:rsidP="00264C37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>setzen Routineverfahren auch hilfsmittelfrei zur Lösung ein </w:t>
            </w:r>
          </w:p>
          <w:p w14:paraId="5937FD0C" w14:textId="3F1C50F2" w:rsidR="00A94775" w:rsidRDefault="00A94775" w:rsidP="00264C37">
            <w:pPr>
              <w:pStyle w:val="prozessK"/>
              <w:ind w:left="143" w:firstLine="0"/>
            </w:pPr>
            <w:r>
              <w:t>(11)</w:t>
            </w:r>
            <w:r w:rsidRPr="00264C37">
              <w:t xml:space="preserve"> </w:t>
            </w:r>
            <w:r w:rsidRPr="00264C37">
              <w:tab/>
              <w:t>analysieren und reflektieren Ursachen von Fehlern </w:t>
            </w:r>
          </w:p>
          <w:p w14:paraId="5C8FD456" w14:textId="77777777" w:rsidR="00A94775" w:rsidRPr="00BB3B8C" w:rsidRDefault="00A94775" w:rsidP="00264C37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Argumentieren</w:t>
            </w:r>
          </w:p>
          <w:p w14:paraId="49F8E6E5" w14:textId="6B9CCB25" w:rsidR="00A94775" w:rsidRDefault="00A94775" w:rsidP="00264C37">
            <w:pPr>
              <w:pStyle w:val="prozessK"/>
              <w:ind w:left="143" w:firstLine="0"/>
            </w:pPr>
            <w:r>
              <w:t xml:space="preserve">(5) </w:t>
            </w:r>
            <w:r w:rsidRPr="00264C37">
              <w:tab/>
              <w:t xml:space="preserve">begründen Lösungswege und nutzen dabei mathematische </w:t>
            </w:r>
            <w:r w:rsidRPr="00264C37">
              <w:tab/>
              <w:t>Regeln und Sätze sowie sachlogische Argumente </w:t>
            </w:r>
          </w:p>
          <w:p w14:paraId="3FAB71A5" w14:textId="338AE76C" w:rsidR="00A94775" w:rsidRDefault="00A94775" w:rsidP="00264C37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 xml:space="preserve">nutzen verschiedene Argumentationsstrategien (Gegenbeispiel, </w:t>
            </w:r>
            <w:r w:rsidRPr="00264C37">
              <w:tab/>
              <w:t>direktes Schlussfolgern, Widerspruch)</w:t>
            </w:r>
          </w:p>
          <w:p w14:paraId="7B80143B" w14:textId="58646FF6" w:rsidR="00A94775" w:rsidRDefault="00A94775" w:rsidP="00264C37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beurteilen Argumentationsketten hinsichtlich ihres </w:t>
            </w:r>
            <w:r w:rsidRPr="00264C37">
              <w:tab/>
              <w:t>Geltungsbereichs und ihrer Übertragbarkeit </w:t>
            </w:r>
          </w:p>
          <w:p w14:paraId="178B227F" w14:textId="1BA72D7E" w:rsidR="00A94775" w:rsidRPr="00BB3B8C" w:rsidRDefault="00A94775" w:rsidP="00264C37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Kommunizieren</w:t>
            </w:r>
          </w:p>
          <w:p w14:paraId="7FCC77AF" w14:textId="43B65AE0" w:rsidR="00A94775" w:rsidRDefault="00A94775" w:rsidP="00264C37">
            <w:pPr>
              <w:pStyle w:val="prozessK"/>
              <w:ind w:left="143" w:firstLine="0"/>
            </w:pPr>
            <w:r>
              <w:t>(2)</w:t>
            </w:r>
            <w:r w:rsidRPr="00264C37">
              <w:t xml:space="preserve"> </w:t>
            </w:r>
            <w:r w:rsidRPr="00264C37">
              <w:tab/>
            </w:r>
            <w:r>
              <w:t xml:space="preserve">beschreiben Beobachtungen, bekannte Lösungswege und </w:t>
            </w:r>
            <w:r w:rsidRPr="00264C37">
              <w:tab/>
            </w:r>
            <w:r>
              <w:t>Verfahren</w:t>
            </w:r>
          </w:p>
          <w:p w14:paraId="236B0FAB" w14:textId="0964EC5E" w:rsidR="00A94775" w:rsidRPr="00C77B90" w:rsidRDefault="00A94775" w:rsidP="00264C37">
            <w:pPr>
              <w:pStyle w:val="prozessK"/>
              <w:ind w:left="143" w:firstLine="0"/>
              <w:rPr>
                <w:highlight w:val="yellow"/>
              </w:rPr>
            </w:pPr>
            <w:r>
              <w:lastRenderedPageBreak/>
              <w:t xml:space="preserve">(12) </w:t>
            </w:r>
            <w:r w:rsidRPr="00264C37">
              <w:tab/>
              <w:t xml:space="preserve">nehmen zu mathematikhaltigen, auch fehlerbehafteten, Aussagen </w:t>
            </w:r>
            <w:r w:rsidRPr="00264C37">
              <w:tab/>
              <w:t>und Darstellungen begründet und konstruktiv Stellung </w:t>
            </w:r>
          </w:p>
        </w:tc>
        <w:tc>
          <w:tcPr>
            <w:tcW w:w="1389" w:type="dxa"/>
            <w:gridSpan w:val="2"/>
            <w:vMerge w:val="restart"/>
          </w:tcPr>
          <w:p w14:paraId="13B5324E" w14:textId="2B46763D" w:rsidR="00A94775" w:rsidRPr="00A94775" w:rsidRDefault="00A94775" w:rsidP="00A94775">
            <w:pPr>
              <w:pStyle w:val="Lerneinheit"/>
              <w:ind w:left="113" w:firstLine="0"/>
              <w:rPr>
                <w:bCs/>
              </w:rPr>
            </w:pPr>
            <w:r w:rsidRPr="00F65958">
              <w:rPr>
                <w:bCs/>
                <w:i/>
                <w:iCs/>
                <w:color w:val="F79646" w:themeColor="accent6"/>
              </w:rPr>
              <w:lastRenderedPageBreak/>
              <w:t>Funktionen erkunden</w:t>
            </w:r>
            <w:r w:rsidR="003723E4" w:rsidRPr="00F65958">
              <w:rPr>
                <w:bCs/>
                <w:i/>
                <w:iCs/>
                <w:color w:val="F79646" w:themeColor="accent6"/>
              </w:rPr>
              <w:t xml:space="preserve"> </w:t>
            </w:r>
            <w:r w:rsidR="003723E4">
              <w:rPr>
                <w:bCs/>
                <w:i/>
                <w:iCs/>
              </w:rPr>
              <w:t>(Arbeitsheft vo</w:t>
            </w:r>
            <w:r w:rsidR="00F65958">
              <w:rPr>
                <w:bCs/>
                <w:i/>
                <w:iCs/>
              </w:rPr>
              <w:t>m Friedrich Verlag)</w:t>
            </w:r>
            <w:r w:rsidRPr="00A94775">
              <w:rPr>
                <w:bCs/>
              </w:rPr>
              <w:t>: 1.-5.: Geraden und Parabeln</w:t>
            </w:r>
          </w:p>
          <w:p w14:paraId="2957A005" w14:textId="77777777" w:rsidR="00A94775" w:rsidRPr="00A94775" w:rsidRDefault="00A94775" w:rsidP="00A94775">
            <w:pPr>
              <w:pStyle w:val="Lerneinheit"/>
              <w:ind w:left="113" w:firstLine="0"/>
              <w:rPr>
                <w:bCs/>
              </w:rPr>
            </w:pPr>
            <w:r w:rsidRPr="00A94775">
              <w:rPr>
                <w:bCs/>
              </w:rPr>
              <w:t>13. Springbrunnen</w:t>
            </w:r>
          </w:p>
          <w:p w14:paraId="21A2B6CF" w14:textId="77777777" w:rsidR="00A94775" w:rsidRPr="00A94775" w:rsidRDefault="00A94775" w:rsidP="00A94775">
            <w:pPr>
              <w:pStyle w:val="Lerneinheit"/>
              <w:ind w:left="113" w:firstLine="0"/>
              <w:rPr>
                <w:bCs/>
              </w:rPr>
            </w:pPr>
            <w:r w:rsidRPr="00A94775">
              <w:rPr>
                <w:bCs/>
              </w:rPr>
              <w:t>14-</w:t>
            </w:r>
            <w:proofErr w:type="gramStart"/>
            <w:r w:rsidRPr="00A94775">
              <w:rPr>
                <w:bCs/>
              </w:rPr>
              <w:t>15..</w:t>
            </w:r>
            <w:proofErr w:type="gramEnd"/>
            <w:r w:rsidRPr="00A94775">
              <w:rPr>
                <w:bCs/>
              </w:rPr>
              <w:t xml:space="preserve"> Bremsen und Anhalteweg</w:t>
            </w:r>
          </w:p>
          <w:p w14:paraId="7A4BF89D" w14:textId="77777777" w:rsidR="00A94775" w:rsidRPr="00A94775" w:rsidRDefault="00A94775" w:rsidP="00A94775">
            <w:pPr>
              <w:pStyle w:val="Lerneinheit"/>
              <w:ind w:left="113" w:firstLine="0"/>
              <w:rPr>
                <w:bCs/>
              </w:rPr>
            </w:pPr>
            <w:r w:rsidRPr="00A94775">
              <w:rPr>
                <w:bCs/>
              </w:rPr>
              <w:t>16. Freier Fall</w:t>
            </w:r>
          </w:p>
          <w:p w14:paraId="5D44CFF6" w14:textId="77777777" w:rsidR="00A94775" w:rsidRPr="00C77B90" w:rsidRDefault="00A94775" w:rsidP="00A94775">
            <w:pPr>
              <w:pStyle w:val="Lerneinheit"/>
              <w:ind w:left="113"/>
            </w:pPr>
          </w:p>
        </w:tc>
      </w:tr>
      <w:tr w:rsidR="00A94775" w:rsidRPr="00C77B90" w14:paraId="2E051E59" w14:textId="77777777" w:rsidTr="00A94775">
        <w:trPr>
          <w:gridAfter w:val="1"/>
          <w:wAfter w:w="171" w:type="dxa"/>
          <w:trHeight w:val="1152"/>
        </w:trPr>
        <w:tc>
          <w:tcPr>
            <w:tcW w:w="1145" w:type="dxa"/>
            <w:gridSpan w:val="2"/>
          </w:tcPr>
          <w:p w14:paraId="58FC2456" w14:textId="4F9982DB" w:rsidR="00A94775" w:rsidRPr="00C77B90" w:rsidRDefault="00A94775" w:rsidP="00B52472">
            <w:pPr>
              <w:pStyle w:val="ekvTabelle"/>
              <w:tabs>
                <w:tab w:val="left" w:pos="1389"/>
              </w:tabs>
              <w:jc w:val="both"/>
              <w:rPr>
                <w:b/>
                <w:szCs w:val="18"/>
              </w:rPr>
            </w:pPr>
            <w:r>
              <w:rPr>
                <w:b/>
              </w:rPr>
              <w:t>4</w:t>
            </w:r>
            <w:r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  <w:gridSpan w:val="2"/>
          </w:tcPr>
          <w:p w14:paraId="5C0ACDEF" w14:textId="7A2CAD3B" w:rsidR="00A94775" w:rsidRPr="00C77B90" w:rsidRDefault="00A94775" w:rsidP="003D3929">
            <w:pPr>
              <w:pStyle w:val="Lerneinheit"/>
            </w:pPr>
            <w:r w:rsidRPr="00C77B90">
              <w:rPr>
                <w:b/>
              </w:rPr>
              <w:t>2</w:t>
            </w:r>
            <w:r w:rsidRPr="00C77B90">
              <w:tab/>
              <w:t>Lineare und quadratische Funktionen</w:t>
            </w:r>
          </w:p>
        </w:tc>
        <w:tc>
          <w:tcPr>
            <w:tcW w:w="3969" w:type="dxa"/>
            <w:vMerge/>
          </w:tcPr>
          <w:p w14:paraId="258B29BC" w14:textId="77777777" w:rsidR="00A94775" w:rsidRPr="00C77B90" w:rsidRDefault="00A94775" w:rsidP="00B07814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66CCD7F4" w14:textId="77777777" w:rsidR="00A94775" w:rsidRPr="00C77B90" w:rsidRDefault="00A94775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  <w:gridSpan w:val="2"/>
            <w:vMerge/>
          </w:tcPr>
          <w:p w14:paraId="5B85907E" w14:textId="4A1340A3" w:rsidR="00A94775" w:rsidRPr="00A94775" w:rsidRDefault="00A94775" w:rsidP="00A94775">
            <w:pPr>
              <w:pStyle w:val="Lerneinheit"/>
              <w:ind w:left="113" w:firstLine="0"/>
              <w:rPr>
                <w:bCs/>
              </w:rPr>
            </w:pPr>
          </w:p>
        </w:tc>
      </w:tr>
      <w:tr w:rsidR="00B52472" w:rsidRPr="00C77B90" w14:paraId="1A956132" w14:textId="77777777" w:rsidTr="00A94775">
        <w:trPr>
          <w:gridAfter w:val="1"/>
          <w:wAfter w:w="171" w:type="dxa"/>
          <w:trHeight w:val="1152"/>
        </w:trPr>
        <w:tc>
          <w:tcPr>
            <w:tcW w:w="1145" w:type="dxa"/>
            <w:gridSpan w:val="2"/>
          </w:tcPr>
          <w:p w14:paraId="1569F761" w14:textId="173523DB" w:rsidR="00B52472" w:rsidRPr="00C77B90" w:rsidRDefault="001525DA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52472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  <w:gridSpan w:val="2"/>
          </w:tcPr>
          <w:p w14:paraId="1D43FCD0" w14:textId="73F67F28" w:rsidR="00B52472" w:rsidRPr="00C77B90" w:rsidRDefault="00B52472" w:rsidP="003D3929">
            <w:pPr>
              <w:pStyle w:val="Lerneinheit"/>
            </w:pPr>
            <w:r w:rsidRPr="00C77B90">
              <w:rPr>
                <w:b/>
              </w:rPr>
              <w:t>3</w:t>
            </w:r>
            <w:r w:rsidRPr="00C77B90">
              <w:tab/>
              <w:t>Potenzfunktionen mit natürlichen Exponenten</w:t>
            </w:r>
          </w:p>
        </w:tc>
        <w:tc>
          <w:tcPr>
            <w:tcW w:w="3969" w:type="dxa"/>
            <w:vMerge/>
          </w:tcPr>
          <w:p w14:paraId="5446705B" w14:textId="77777777" w:rsidR="00B52472" w:rsidRPr="00C77B90" w:rsidRDefault="00B52472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2D514720" w14:textId="77777777" w:rsidR="00B52472" w:rsidRPr="00C77B90" w:rsidRDefault="00B52472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  <w:gridSpan w:val="2"/>
          </w:tcPr>
          <w:p w14:paraId="43B2AA8C" w14:textId="77777777" w:rsidR="00B52472" w:rsidRDefault="00245254" w:rsidP="00D768D8">
            <w:pPr>
              <w:pStyle w:val="Lerneinheit"/>
            </w:pPr>
            <w:r>
              <w:t>Optional:</w:t>
            </w:r>
          </w:p>
          <w:p w14:paraId="0BBD0CA9" w14:textId="77777777" w:rsidR="00245254" w:rsidRDefault="00245254" w:rsidP="00245254">
            <w:pPr>
              <w:pStyle w:val="Lerneinheit"/>
              <w:ind w:left="113" w:firstLine="0"/>
              <w:rPr>
                <w:color w:val="F79646" w:themeColor="accent6"/>
              </w:rPr>
            </w:pPr>
            <w:proofErr w:type="spellStart"/>
            <w:r w:rsidRPr="00245254">
              <w:rPr>
                <w:color w:val="F79646" w:themeColor="accent6"/>
              </w:rPr>
              <w:t>LeMaMop</w:t>
            </w:r>
            <w:proofErr w:type="spellEnd"/>
            <w:r w:rsidRPr="00245254">
              <w:rPr>
                <w:color w:val="F79646" w:themeColor="accent6"/>
              </w:rPr>
              <w:t xml:space="preserve"> </w:t>
            </w:r>
            <w:r w:rsidRPr="00245254">
              <w:rPr>
                <w:color w:val="F79646" w:themeColor="accent6"/>
              </w:rPr>
              <w:br/>
              <w:t>Argumentieren</w:t>
            </w:r>
          </w:p>
          <w:p w14:paraId="222257F7" w14:textId="38498FD4" w:rsidR="005C6FB9" w:rsidRPr="00C77B90" w:rsidRDefault="007A2E31" w:rsidP="00245254">
            <w:pPr>
              <w:pStyle w:val="Lerneinheit"/>
              <w:ind w:left="113" w:firstLine="0"/>
            </w:pPr>
            <w:r>
              <w:rPr>
                <w:color w:val="F79646" w:themeColor="accent6"/>
              </w:rPr>
              <w:t>Modellieren</w:t>
            </w:r>
          </w:p>
        </w:tc>
      </w:tr>
      <w:tr w:rsidR="00B52472" w:rsidRPr="00C77B90" w14:paraId="2284F869" w14:textId="77777777" w:rsidTr="00A94775">
        <w:trPr>
          <w:gridAfter w:val="1"/>
          <w:wAfter w:w="171" w:type="dxa"/>
          <w:trHeight w:val="1152"/>
        </w:trPr>
        <w:tc>
          <w:tcPr>
            <w:tcW w:w="1145" w:type="dxa"/>
            <w:gridSpan w:val="2"/>
          </w:tcPr>
          <w:p w14:paraId="6FBE730F" w14:textId="4D830FD4" w:rsidR="00B52472" w:rsidRPr="00C77B90" w:rsidRDefault="001525DA" w:rsidP="00B52472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52472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  <w:gridSpan w:val="2"/>
          </w:tcPr>
          <w:p w14:paraId="7850F39E" w14:textId="4A3BA2F9" w:rsidR="00B52472" w:rsidRPr="00C77B90" w:rsidRDefault="00B52472" w:rsidP="003D3929">
            <w:pPr>
              <w:pStyle w:val="Lerneinheit"/>
            </w:pPr>
            <w:r w:rsidRPr="00C77B90">
              <w:rPr>
                <w:b/>
              </w:rPr>
              <w:t>4</w:t>
            </w:r>
            <w:r w:rsidRPr="00C77B90">
              <w:tab/>
              <w:t>Potenzfunktionen mit negativen Exponenten</w:t>
            </w:r>
          </w:p>
        </w:tc>
        <w:tc>
          <w:tcPr>
            <w:tcW w:w="3969" w:type="dxa"/>
            <w:vMerge/>
          </w:tcPr>
          <w:p w14:paraId="549EE743" w14:textId="77777777" w:rsidR="00B52472" w:rsidRPr="00C77B90" w:rsidRDefault="00B52472" w:rsidP="00B07814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6F1AE0B6" w14:textId="77777777" w:rsidR="00B52472" w:rsidRPr="00C77B90" w:rsidRDefault="00B52472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  <w:gridSpan w:val="2"/>
          </w:tcPr>
          <w:p w14:paraId="752B8B1E" w14:textId="624FF329" w:rsidR="00B52472" w:rsidRPr="00012205" w:rsidRDefault="00A94775" w:rsidP="00012205">
            <w:pPr>
              <w:pStyle w:val="Lerneinheit"/>
              <w:ind w:left="113" w:firstLine="0"/>
              <w:rPr>
                <w:bCs/>
              </w:rPr>
            </w:pPr>
            <w:r>
              <w:rPr>
                <w:bCs/>
              </w:rPr>
              <w:t>optional</w:t>
            </w:r>
            <w:r w:rsidR="00012205" w:rsidRPr="00012205">
              <w:rPr>
                <w:bCs/>
              </w:rPr>
              <w:t>: Umkehrfunktion</w:t>
            </w:r>
          </w:p>
        </w:tc>
      </w:tr>
      <w:tr w:rsidR="00A94775" w:rsidRPr="00C77B90" w14:paraId="4E1E46A1" w14:textId="77777777" w:rsidTr="00A94775">
        <w:trPr>
          <w:gridAfter w:val="1"/>
          <w:wAfter w:w="171" w:type="dxa"/>
          <w:trHeight w:val="1152"/>
        </w:trPr>
        <w:tc>
          <w:tcPr>
            <w:tcW w:w="1145" w:type="dxa"/>
            <w:gridSpan w:val="2"/>
          </w:tcPr>
          <w:p w14:paraId="5CDDDE48" w14:textId="7BB9EE38" w:rsidR="00A94775" w:rsidRPr="00C77B90" w:rsidRDefault="00A94775" w:rsidP="00B52472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4</w:t>
            </w:r>
            <w:r w:rsidRPr="00C77B90">
              <w:rPr>
                <w:b/>
              </w:rPr>
              <w:t xml:space="preserve"> UE</w:t>
            </w:r>
          </w:p>
          <w:p w14:paraId="72B8DDAD" w14:textId="77777777" w:rsidR="00A94775" w:rsidRPr="00C77B90" w:rsidRDefault="00A94775" w:rsidP="00B52472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91D1FB9" w14:textId="505CBE31" w:rsidR="00A94775" w:rsidRPr="00C77B90" w:rsidRDefault="00A94775" w:rsidP="003D3929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5</w:t>
            </w:r>
            <w:r w:rsidRPr="00C77B90">
              <w:tab/>
              <w:t>Transformationen</w:t>
            </w:r>
          </w:p>
        </w:tc>
        <w:tc>
          <w:tcPr>
            <w:tcW w:w="3969" w:type="dxa"/>
            <w:vMerge/>
          </w:tcPr>
          <w:p w14:paraId="2D56C903" w14:textId="77777777" w:rsidR="00A94775" w:rsidRPr="00C77B90" w:rsidRDefault="00A94775" w:rsidP="00B07814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756A3288" w14:textId="77777777" w:rsidR="00A94775" w:rsidRPr="00C77B90" w:rsidRDefault="00A94775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  <w:gridSpan w:val="2"/>
            <w:vMerge w:val="restart"/>
          </w:tcPr>
          <w:p w14:paraId="4C1493BD" w14:textId="77777777" w:rsidR="00A94775" w:rsidRDefault="00A94775" w:rsidP="00A94775">
            <w:pPr>
              <w:pStyle w:val="Lerneinheit"/>
              <w:ind w:left="113" w:firstLine="0"/>
              <w:rPr>
                <w:bCs/>
              </w:rPr>
            </w:pPr>
            <w:r w:rsidRPr="00A94775">
              <w:rPr>
                <w:bCs/>
                <w:i/>
                <w:iCs/>
              </w:rPr>
              <w:t xml:space="preserve">Funktionen </w:t>
            </w:r>
            <w:proofErr w:type="spellStart"/>
            <w:r w:rsidRPr="00A94775">
              <w:rPr>
                <w:bCs/>
                <w:i/>
                <w:iCs/>
              </w:rPr>
              <w:t>erklunden</w:t>
            </w:r>
            <w:proofErr w:type="spellEnd"/>
            <w:r w:rsidRPr="00A94775">
              <w:rPr>
                <w:bCs/>
              </w:rPr>
              <w:t xml:space="preserve">: </w:t>
            </w:r>
          </w:p>
          <w:p w14:paraId="06217F53" w14:textId="4C748B68" w:rsidR="00A94775" w:rsidRPr="00C77B90" w:rsidRDefault="00A94775" w:rsidP="00A94775">
            <w:pPr>
              <w:pStyle w:val="Lerneinheit"/>
              <w:ind w:left="113" w:firstLine="0"/>
            </w:pPr>
            <w:r w:rsidRPr="00A94775">
              <w:rPr>
                <w:bCs/>
              </w:rPr>
              <w:t>6. Trans</w:t>
            </w:r>
            <w:r>
              <w:rPr>
                <w:bCs/>
              </w:rPr>
              <w:softHyphen/>
            </w:r>
            <w:r w:rsidRPr="00A94775">
              <w:rPr>
                <w:bCs/>
              </w:rPr>
              <w:t>formationen</w:t>
            </w:r>
          </w:p>
        </w:tc>
      </w:tr>
      <w:tr w:rsidR="00A94775" w:rsidRPr="00C77B90" w14:paraId="492E79E7" w14:textId="77777777" w:rsidTr="00A94775">
        <w:trPr>
          <w:gridAfter w:val="1"/>
          <w:wAfter w:w="171" w:type="dxa"/>
          <w:trHeight w:val="1152"/>
        </w:trPr>
        <w:tc>
          <w:tcPr>
            <w:tcW w:w="1145" w:type="dxa"/>
            <w:gridSpan w:val="2"/>
          </w:tcPr>
          <w:p w14:paraId="700C4A95" w14:textId="4F8DA1EF" w:rsidR="00A94775" w:rsidRPr="00C77B90" w:rsidRDefault="00A94775" w:rsidP="00B52472">
            <w:pPr>
              <w:pStyle w:val="ekvTabelle"/>
              <w:tabs>
                <w:tab w:val="left" w:pos="1389"/>
              </w:tabs>
              <w:rPr>
                <w:b/>
              </w:rPr>
            </w:pPr>
            <w:r w:rsidRPr="00C77B90">
              <w:rPr>
                <w:b/>
              </w:rPr>
              <w:lastRenderedPageBreak/>
              <w:t xml:space="preserve"> UE</w:t>
            </w:r>
          </w:p>
        </w:tc>
        <w:tc>
          <w:tcPr>
            <w:tcW w:w="3260" w:type="dxa"/>
            <w:gridSpan w:val="2"/>
          </w:tcPr>
          <w:p w14:paraId="22962972" w14:textId="75863C84" w:rsidR="00A94775" w:rsidRPr="00C77B90" w:rsidRDefault="00A94775" w:rsidP="003D3929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6</w:t>
            </w:r>
            <w:r w:rsidRPr="00C77B90">
              <w:tab/>
              <w:t>Trigonometrische Funktionen</w:t>
            </w:r>
          </w:p>
        </w:tc>
        <w:tc>
          <w:tcPr>
            <w:tcW w:w="3969" w:type="dxa"/>
            <w:vMerge/>
          </w:tcPr>
          <w:p w14:paraId="75C0C2DE" w14:textId="77777777" w:rsidR="00A94775" w:rsidRPr="00C77B90" w:rsidRDefault="00A94775" w:rsidP="00B07814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14:paraId="7F00B149" w14:textId="77777777" w:rsidR="00A94775" w:rsidRPr="00C77B90" w:rsidRDefault="00A94775" w:rsidP="00B0781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  <w:gridSpan w:val="2"/>
            <w:vMerge/>
          </w:tcPr>
          <w:p w14:paraId="589E3A46" w14:textId="77777777" w:rsidR="00A94775" w:rsidRPr="00C77B90" w:rsidRDefault="00A94775" w:rsidP="00D768D8">
            <w:pPr>
              <w:pStyle w:val="Lerneinheit"/>
            </w:pPr>
          </w:p>
        </w:tc>
      </w:tr>
      <w:tr w:rsidR="00195627" w:rsidRPr="00C77B90" w14:paraId="2E204DA9" w14:textId="77777777" w:rsidTr="00A94775">
        <w:trPr>
          <w:gridBefore w:val="1"/>
          <w:wBefore w:w="152" w:type="dxa"/>
          <w:trHeight w:val="327"/>
        </w:trPr>
        <w:tc>
          <w:tcPr>
            <w:tcW w:w="1007" w:type="dxa"/>
            <w:gridSpan w:val="2"/>
            <w:shd w:val="pct15" w:color="auto" w:fill="FFFFFF"/>
          </w:tcPr>
          <w:p w14:paraId="2CB6A355" w14:textId="77777777" w:rsidR="00195627" w:rsidRPr="00C77B90" w:rsidRDefault="00195627" w:rsidP="00C75352">
            <w:pPr>
              <w:pStyle w:val="ekvTabelleKopf"/>
            </w:pPr>
            <w:r w:rsidRPr="00C77B90">
              <w:t>Zeitraum</w:t>
            </w:r>
          </w:p>
        </w:tc>
        <w:tc>
          <w:tcPr>
            <w:tcW w:w="3246" w:type="dxa"/>
            <w:shd w:val="pct15" w:color="auto" w:fill="FFFFFF"/>
          </w:tcPr>
          <w:p w14:paraId="75A4C792" w14:textId="7CC6E04E" w:rsidR="00195627" w:rsidRPr="00C77B90" w:rsidRDefault="00195627" w:rsidP="00C75352">
            <w:pPr>
              <w:pStyle w:val="ekvTabelleKopf"/>
              <w:rPr>
                <w:b w:val="0"/>
              </w:rPr>
            </w:pPr>
            <w:r w:rsidRPr="00C77B90">
              <w:t xml:space="preserve">Lambacher Schweizer </w:t>
            </w:r>
            <w:r w:rsidR="00012205">
              <w:t>EF</w:t>
            </w:r>
            <w:r w:rsidR="00012205" w:rsidRPr="00C77B90">
              <w:t xml:space="preserve"> </w:t>
            </w:r>
            <w:r w:rsidRPr="00C77B90">
              <w:t>– G9</w:t>
            </w:r>
          </w:p>
        </w:tc>
        <w:tc>
          <w:tcPr>
            <w:tcW w:w="4006" w:type="dxa"/>
            <w:gridSpan w:val="2"/>
            <w:shd w:val="pct15" w:color="auto" w:fill="FFFFFF"/>
          </w:tcPr>
          <w:p w14:paraId="4D89281F" w14:textId="77777777" w:rsidR="00195627" w:rsidRPr="00C77B90" w:rsidRDefault="00195627" w:rsidP="00C75352">
            <w:pPr>
              <w:pStyle w:val="ekvTabelleKopf"/>
              <w:rPr>
                <w:b w:val="0"/>
              </w:rPr>
            </w:pPr>
            <w:r w:rsidRPr="00C77B90">
              <w:t>Inhaltsbezogene Kompetenzerwartungen</w:t>
            </w:r>
          </w:p>
        </w:tc>
        <w:tc>
          <w:tcPr>
            <w:tcW w:w="5491" w:type="dxa"/>
            <w:gridSpan w:val="2"/>
            <w:shd w:val="pct15" w:color="auto" w:fill="FFFFFF"/>
          </w:tcPr>
          <w:p w14:paraId="21D4FF4F" w14:textId="77777777" w:rsidR="00195627" w:rsidRPr="00C77B90" w:rsidRDefault="00195627" w:rsidP="00C75352">
            <w:pPr>
              <w:pStyle w:val="ekvTabelleKopf"/>
              <w:rPr>
                <w:b w:val="0"/>
              </w:rPr>
            </w:pPr>
            <w:r w:rsidRPr="00C77B90">
              <w:t>prozessbezogene Kompetenzerwartungen</w:t>
            </w:r>
          </w:p>
        </w:tc>
        <w:tc>
          <w:tcPr>
            <w:tcW w:w="1418" w:type="dxa"/>
            <w:gridSpan w:val="2"/>
            <w:shd w:val="pct15" w:color="auto" w:fill="FFFFFF"/>
          </w:tcPr>
          <w:p w14:paraId="03534F92" w14:textId="09F5997C" w:rsidR="00195627" w:rsidRPr="00C77B90" w:rsidRDefault="00012205" w:rsidP="00C75352">
            <w:pPr>
              <w:pStyle w:val="ekvTabelleKopf"/>
              <w:rPr>
                <w:b w:val="0"/>
                <w:spacing w:val="-4"/>
              </w:rPr>
            </w:pPr>
            <w:r>
              <w:rPr>
                <w:spacing w:val="-4"/>
              </w:rPr>
              <w:t>Ideen / Anregungen</w:t>
            </w:r>
          </w:p>
        </w:tc>
      </w:tr>
    </w:tbl>
    <w:p w14:paraId="28501A06" w14:textId="77777777" w:rsidR="00195627" w:rsidRPr="00C77B90" w:rsidRDefault="00195627" w:rsidP="00195627">
      <w:pPr>
        <w:pStyle w:val="ekvtext"/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006"/>
        <w:gridCol w:w="5491"/>
        <w:gridCol w:w="1418"/>
      </w:tblGrid>
      <w:tr w:rsidR="00195627" w:rsidRPr="00C77B90" w14:paraId="5C4F6734" w14:textId="77777777" w:rsidTr="00C75352">
        <w:trPr>
          <w:trHeight w:val="806"/>
        </w:trPr>
        <w:tc>
          <w:tcPr>
            <w:tcW w:w="993" w:type="dxa"/>
            <w:shd w:val="clear" w:color="auto" w:fill="F2F2F2" w:themeFill="background1" w:themeFillShade="F2"/>
          </w:tcPr>
          <w:p w14:paraId="2403298E" w14:textId="77777777" w:rsidR="00195627" w:rsidRPr="00C77B90" w:rsidRDefault="00195627" w:rsidP="00C75352">
            <w:pPr>
              <w:pStyle w:val="ekvTabelle"/>
              <w:tabs>
                <w:tab w:val="left" w:pos="1389"/>
              </w:tabs>
            </w:pPr>
            <w:r w:rsidRPr="00C77B90">
              <w:t xml:space="preserve">(1 UE </w:t>
            </w:r>
            <w:proofErr w:type="spellStart"/>
            <w:r w:rsidRPr="00C77B90">
              <w:t>ent</w:t>
            </w:r>
            <w:proofErr w:type="spellEnd"/>
            <w:r w:rsidRPr="00C77B90">
              <w:t>-spricht 45 Minuten)</w:t>
            </w:r>
            <w:r w:rsidRPr="00C77B90"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85DEA1B" w14:textId="58A44543" w:rsidR="00195627" w:rsidRPr="00C77B90" w:rsidRDefault="00195627" w:rsidP="00C75352">
            <w:pPr>
              <w:pStyle w:val="ekvTabelle"/>
            </w:pPr>
            <w:r w:rsidRPr="00C77B90">
              <w:rPr>
                <w:b/>
              </w:rPr>
              <w:t>Kapitel II</w:t>
            </w:r>
            <w:r w:rsidRPr="00C77B90">
              <w:rPr>
                <w:b/>
              </w:rPr>
              <w:br/>
            </w:r>
            <w:r w:rsidR="00B52472" w:rsidRPr="00C77B90">
              <w:rPr>
                <w:b/>
              </w:rPr>
              <w:t>Ganzrationale</w:t>
            </w:r>
            <w:r w:rsidRPr="00C77B90">
              <w:rPr>
                <w:b/>
              </w:rPr>
              <w:t xml:space="preserve"> Funktionen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14:paraId="35EAC628" w14:textId="77777777" w:rsidR="00195627" w:rsidRPr="00C77B90" w:rsidRDefault="00195627" w:rsidP="00C75352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5491" w:type="dxa"/>
            <w:shd w:val="clear" w:color="auto" w:fill="F2F2F2" w:themeFill="background1" w:themeFillShade="F2"/>
          </w:tcPr>
          <w:p w14:paraId="0AC0B6CA" w14:textId="77777777" w:rsidR="00195627" w:rsidRPr="00C77B90" w:rsidRDefault="00195627" w:rsidP="00C75352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1E311716" w14:textId="77777777" w:rsidR="00195627" w:rsidRPr="00C77B90" w:rsidRDefault="00195627" w:rsidP="00C75352">
            <w:pPr>
              <w:pStyle w:val="ekvTabelle"/>
              <w:tabs>
                <w:tab w:val="left" w:pos="284"/>
                <w:tab w:val="left" w:pos="1276"/>
              </w:tabs>
            </w:pPr>
            <w:r w:rsidRPr="00C77B90">
              <w:br/>
            </w:r>
          </w:p>
        </w:tc>
      </w:tr>
      <w:tr w:rsidR="00BB3B8C" w:rsidRPr="00C77B90" w14:paraId="45B07929" w14:textId="77777777" w:rsidTr="00090D94">
        <w:trPr>
          <w:trHeight w:val="1648"/>
        </w:trPr>
        <w:tc>
          <w:tcPr>
            <w:tcW w:w="993" w:type="dxa"/>
          </w:tcPr>
          <w:p w14:paraId="3FB39DC0" w14:textId="17F14AD3" w:rsidR="00BB3B8C" w:rsidRPr="00C77B90" w:rsidRDefault="001525DA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B3B8C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68B79DCC" w14:textId="3C268416" w:rsidR="00BB3B8C" w:rsidRPr="00C77B90" w:rsidRDefault="00BB3B8C" w:rsidP="00BB3B8C">
            <w:pPr>
              <w:pStyle w:val="Lerneinheit"/>
            </w:pPr>
            <w:r w:rsidRPr="00C77B90">
              <w:rPr>
                <w:b/>
              </w:rPr>
              <w:t>1</w:t>
            </w:r>
            <w:r w:rsidRPr="00C77B90">
              <w:tab/>
              <w:t xml:space="preserve">Ganzrationale Funktionen </w:t>
            </w:r>
          </w:p>
        </w:tc>
        <w:tc>
          <w:tcPr>
            <w:tcW w:w="4006" w:type="dxa"/>
            <w:vMerge w:val="restart"/>
          </w:tcPr>
          <w:p w14:paraId="672D8D26" w14:textId="0EBAC048" w:rsidR="00BB3B8C" w:rsidRPr="00C77B90" w:rsidRDefault="00BB3B8C" w:rsidP="00BB3B8C">
            <w:pPr>
              <w:pStyle w:val="Inhalte"/>
              <w:ind w:left="0" w:firstLine="0"/>
              <w:rPr>
                <w:b/>
              </w:rPr>
            </w:pPr>
            <w:r w:rsidRPr="00C77B90">
              <w:rPr>
                <w:b/>
              </w:rPr>
              <w:t>Funktionen und Analysis</w:t>
            </w:r>
          </w:p>
          <w:p w14:paraId="0B01615B" w14:textId="2B6944A1" w:rsidR="00BB3B8C" w:rsidRPr="00C77B90" w:rsidRDefault="00BB3B8C" w:rsidP="00BB3B8C">
            <w:pPr>
              <w:pStyle w:val="Inhalte"/>
            </w:pPr>
            <w:r w:rsidRPr="00C77B90">
              <w:t xml:space="preserve">(2) </w:t>
            </w:r>
            <w:r w:rsidRPr="00C77B90">
              <w:tab/>
              <w:t>lösen Polynomgleichungen, die sich durch einfaches Ausklammern auf lineare oder quadratische Gleichungen zurückführen lassen, ohne Hilfsmittel</w:t>
            </w:r>
          </w:p>
          <w:p w14:paraId="3A728814" w14:textId="77777777" w:rsidR="00BB3B8C" w:rsidRPr="00C77B90" w:rsidRDefault="00BB3B8C" w:rsidP="00BB3B8C">
            <w:pPr>
              <w:pStyle w:val="Inhalte"/>
            </w:pPr>
            <w:r w:rsidRPr="00C77B90">
              <w:t xml:space="preserve">(4) </w:t>
            </w:r>
            <w:r w:rsidRPr="00C77B90">
              <w:tab/>
              <w:t>wenden Transformationen bezüglich beider Achsen auf Funktionen (ganzrationale Funktionen, Sinusfunktion) an und deuten die zugehörigen Parameter</w:t>
            </w:r>
          </w:p>
          <w:p w14:paraId="2B132C06" w14:textId="6E0FE01B" w:rsidR="00BB3B8C" w:rsidRPr="00C77B90" w:rsidRDefault="00BB3B8C" w:rsidP="00BB3B8C">
            <w:pPr>
              <w:pStyle w:val="Inhalte"/>
            </w:pPr>
            <w:r w:rsidRPr="00C77B90">
              <w:t xml:space="preserve">(18) </w:t>
            </w:r>
            <w:r w:rsidRPr="00C77B90">
              <w:tab/>
              <w:t>nutzen an den unterschiedlichen Darstellungsformen einer Funktion ablesbare Eigenschaften als Argumente, um Lösungswege effizient zu gestalten</w:t>
            </w:r>
          </w:p>
          <w:p w14:paraId="5FB655DD" w14:textId="0EB66931" w:rsidR="00BB3B8C" w:rsidRPr="00C77B90" w:rsidRDefault="00BB3B8C" w:rsidP="00BB3B8C">
            <w:pPr>
              <w:pStyle w:val="Inhalte"/>
            </w:pPr>
            <w:r w:rsidRPr="00C77B90">
              <w:t xml:space="preserve">(19) </w:t>
            </w:r>
            <w:r w:rsidRPr="00C77B90">
              <w:tab/>
              <w:t>lösen innermathematische und anwendungsbezogene Problemstellungen mithilfe von ganzrationalen Funktionen</w:t>
            </w:r>
          </w:p>
        </w:tc>
        <w:tc>
          <w:tcPr>
            <w:tcW w:w="5491" w:type="dxa"/>
            <w:vMerge w:val="restart"/>
          </w:tcPr>
          <w:p w14:paraId="3678F680" w14:textId="77777777" w:rsidR="00BB3B8C" w:rsidRPr="00BB3B8C" w:rsidRDefault="00BB3B8C" w:rsidP="00BB3B8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Operieren</w:t>
            </w:r>
          </w:p>
          <w:p w14:paraId="59955E52" w14:textId="77777777" w:rsidR="00BB3B8C" w:rsidRPr="00264C37" w:rsidRDefault="00BB3B8C" w:rsidP="00BB3B8C">
            <w:pPr>
              <w:pStyle w:val="prozessK"/>
            </w:pPr>
            <w:r>
              <w:t>(2)</w:t>
            </w:r>
            <w:r w:rsidRPr="00264C37">
              <w:tab/>
              <w:t>übersetzen symbolische und formale Sprache in natürliche Sprache und umgekehrt</w:t>
            </w:r>
          </w:p>
          <w:p w14:paraId="5250571D" w14:textId="77777777" w:rsidR="00BB3B8C" w:rsidRPr="00264C37" w:rsidRDefault="00BB3B8C" w:rsidP="00BB3B8C">
            <w:pPr>
              <w:pStyle w:val="prozessK"/>
            </w:pPr>
            <w:r w:rsidRPr="00264C37">
              <w:t xml:space="preserve">(3) </w:t>
            </w:r>
            <w:r w:rsidRPr="00264C37">
              <w:tab/>
              <w:t xml:space="preserve"> führen geeignete Rechenoperationen auf der Grundlage eines inhaltlichen Verständnisses durch </w:t>
            </w:r>
          </w:p>
          <w:p w14:paraId="6F2ADFE1" w14:textId="77777777" w:rsidR="00BB3B8C" w:rsidRPr="00264C37" w:rsidRDefault="00BB3B8C" w:rsidP="00BB3B8C">
            <w:pPr>
              <w:pStyle w:val="prozessK"/>
            </w:pPr>
            <w:r w:rsidRPr="00264C37">
              <w:t xml:space="preserve">(4) </w:t>
            </w:r>
            <w:r w:rsidRPr="00264C37">
              <w:tab/>
              <w:t>verwenden Basiswissen, mathematische Regeln und Gesetze sowie Algorithmen bei der Arbeit mit mathematischen Objekten</w:t>
            </w:r>
          </w:p>
          <w:p w14:paraId="5ADBAD9A" w14:textId="77777777" w:rsidR="00BB3B8C" w:rsidRPr="00264C37" w:rsidRDefault="00BB3B8C" w:rsidP="00BB3B8C">
            <w:pPr>
              <w:pStyle w:val="prozessK"/>
            </w:pPr>
            <w:r w:rsidRPr="00264C37">
              <w:t xml:space="preserve">(11) </w:t>
            </w:r>
            <w:r w:rsidRPr="00264C37">
              <w:tab/>
              <w:t>nutzen Mathematikwerkzeuge zum Darstellen, Berechnen, Kontrollieren und Präsentieren sowie zum Erkunden</w:t>
            </w:r>
          </w:p>
          <w:p w14:paraId="389FD851" w14:textId="77777777" w:rsidR="00BB3B8C" w:rsidRDefault="00BB3B8C" w:rsidP="00BB3B8C">
            <w:pPr>
              <w:pStyle w:val="prozessK"/>
            </w:pPr>
            <w:r w:rsidRPr="00264C37">
              <w:t xml:space="preserve">(12) </w:t>
            </w:r>
            <w:r w:rsidRPr="00264C37">
              <w:tab/>
              <w:t xml:space="preserve">verwenden im Unterricht ein modulares Mathematiksystem1 (MMS) zum … </w:t>
            </w:r>
          </w:p>
          <w:p w14:paraId="750239E3" w14:textId="36286000" w:rsidR="00BB3B8C" w:rsidRPr="00264C37" w:rsidRDefault="00BB3B8C" w:rsidP="00BB3B8C">
            <w:pPr>
              <w:pStyle w:val="prozessK"/>
            </w:pPr>
            <w:r w:rsidRPr="00264C37">
              <w:tab/>
            </w:r>
            <w:r>
              <w:t>-</w:t>
            </w:r>
            <w:r w:rsidRPr="00BB3B8C">
              <w:t xml:space="preserve"> Lösen von Gleichungen und Gleichungssystemen auch abhängig von Parametern</w:t>
            </w:r>
          </w:p>
          <w:p w14:paraId="673A806D" w14:textId="77777777" w:rsidR="00BB3B8C" w:rsidRPr="00264C37" w:rsidRDefault="00BB3B8C" w:rsidP="00BB3B8C">
            <w:pPr>
              <w:pStyle w:val="prozessK"/>
            </w:pPr>
            <w:r w:rsidRPr="00264C37">
              <w:tab/>
              <w:t>- zielgerichteten Variieren von Parametern von Funktionen</w:t>
            </w:r>
          </w:p>
          <w:p w14:paraId="4A5DD01B" w14:textId="77777777" w:rsidR="00BB3B8C" w:rsidRPr="00264C37" w:rsidRDefault="00BB3B8C" w:rsidP="00BB3B8C">
            <w:pPr>
              <w:pStyle w:val="prozessK"/>
            </w:pPr>
            <w:r w:rsidRPr="00264C37">
              <w:tab/>
              <w:t>- Erstellen von Graphen und Wertetabellen von Funktionen</w:t>
            </w:r>
          </w:p>
          <w:p w14:paraId="0C0574FA" w14:textId="77777777" w:rsidR="00BB3B8C" w:rsidRPr="00BB3B8C" w:rsidRDefault="00BB3B8C" w:rsidP="00BB3B8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Modellieren</w:t>
            </w:r>
          </w:p>
          <w:p w14:paraId="78556604" w14:textId="77777777" w:rsidR="00BB3B8C" w:rsidRPr="00264C37" w:rsidRDefault="00BB3B8C" w:rsidP="00BB3B8C">
            <w:pPr>
              <w:pStyle w:val="prozessK"/>
            </w:pPr>
            <w:r w:rsidRPr="00264C37">
              <w:t xml:space="preserve">(5) </w:t>
            </w:r>
            <w:r w:rsidRPr="00264C37">
              <w:tab/>
              <w:t>erarbeiten mithilfe mathematischer Kenntnisse und Fertigkeiten Lösungen innerhalb des mathematischen Modells</w:t>
            </w:r>
          </w:p>
          <w:p w14:paraId="7F3792F9" w14:textId="77777777" w:rsidR="00BB3B8C" w:rsidRPr="00264C37" w:rsidRDefault="00BB3B8C" w:rsidP="00BB3B8C">
            <w:pPr>
              <w:pStyle w:val="prozessK"/>
            </w:pPr>
            <w:r w:rsidRPr="00264C37">
              <w:t xml:space="preserve">(6) </w:t>
            </w:r>
            <w:r w:rsidRPr="00264C37">
              <w:tab/>
              <w:t>beziehen erarbeitete Lösungen wieder auf die reale Situation und interpretieren diese als Antwort auf die Fragestellung</w:t>
            </w:r>
          </w:p>
          <w:p w14:paraId="120E4D7A" w14:textId="77777777" w:rsidR="00BB3B8C" w:rsidRDefault="00BB3B8C" w:rsidP="00BB3B8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Problemlösen</w:t>
            </w:r>
          </w:p>
          <w:p w14:paraId="4848997C" w14:textId="6CAD7C44" w:rsidR="00BB3B8C" w:rsidRPr="00BB3B8C" w:rsidRDefault="00BB3B8C" w:rsidP="00BB3B8C">
            <w:pPr>
              <w:pStyle w:val="prozessK"/>
            </w:pPr>
            <w:r w:rsidRPr="00264C37">
              <w:t xml:space="preserve">(5) </w:t>
            </w:r>
            <w:r w:rsidRPr="00264C37">
              <w:tab/>
            </w:r>
            <w:r w:rsidRPr="00BB3B8C">
              <w:t xml:space="preserve">nutzen heuristische Strategien und Prinzipien (Analogiebetrachtungen, Schätzen und Überschlagen, systematisches Probieren oder Ausschließen, Darstellungswechsel, Zerlegen und Ergänzen, Symmetrien verwenden, Invarianten finden, Zurückführen auf Bekanntes, </w:t>
            </w:r>
            <w:r w:rsidRPr="00BB3B8C">
              <w:lastRenderedPageBreak/>
              <w:t>Zerlegen in Teilprobleme, Fallunterscheidungen, Vorwärts- und Rückwärtsarbeiten, Spezialisieren und Verallgemeinern)</w:t>
            </w:r>
          </w:p>
          <w:p w14:paraId="49BEEDE7" w14:textId="45F7B365" w:rsidR="00BB3B8C" w:rsidRDefault="00BB3B8C" w:rsidP="00BB3B8C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>setzen Routineverfahren auch hilfsmittelfrei zur Lösung ein </w:t>
            </w:r>
          </w:p>
          <w:p w14:paraId="36634F1B" w14:textId="77777777" w:rsidR="00BB3B8C" w:rsidRPr="00BB3B8C" w:rsidRDefault="00BB3B8C" w:rsidP="00BB3B8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Argumentieren</w:t>
            </w:r>
          </w:p>
          <w:p w14:paraId="1ADE90EF" w14:textId="3A02FAB0" w:rsidR="00BB3B8C" w:rsidRDefault="00BB3B8C" w:rsidP="00BB3B8C">
            <w:pPr>
              <w:pStyle w:val="prozessK"/>
              <w:ind w:left="143" w:firstLine="0"/>
            </w:pPr>
            <w:r>
              <w:t xml:space="preserve">(5) </w:t>
            </w:r>
            <w:r w:rsidRPr="00264C37">
              <w:tab/>
              <w:t xml:space="preserve">begründen Lösungswege und nutzen dabei mathematische </w:t>
            </w:r>
            <w:r w:rsidRPr="00264C37">
              <w:tab/>
              <w:t xml:space="preserve">Regeln </w:t>
            </w:r>
            <w:r w:rsidR="00F93BAE" w:rsidRPr="00264C37">
              <w:tab/>
            </w:r>
            <w:r w:rsidRPr="00264C37">
              <w:t>und Sätze sowie sachlogische Argumente </w:t>
            </w:r>
          </w:p>
          <w:p w14:paraId="676AD74C" w14:textId="77777777" w:rsidR="00BB3B8C" w:rsidRDefault="00BB3B8C" w:rsidP="00BB3B8C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 xml:space="preserve">nutzen verschiedene Argumentationsstrategien (Gegenbeispiel, </w:t>
            </w:r>
            <w:r w:rsidRPr="00264C37">
              <w:tab/>
              <w:t>direktes Schlussfolgern, Widerspruch)</w:t>
            </w:r>
          </w:p>
          <w:p w14:paraId="6EB0C67B" w14:textId="7442928D" w:rsidR="00BB3B8C" w:rsidRPr="00BB3B8C" w:rsidRDefault="00BB3B8C" w:rsidP="00BB3B8C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beurteilen Argumentationsketten hinsichtlich ihres </w:t>
            </w:r>
            <w:r w:rsidRPr="00264C37">
              <w:tab/>
              <w:t>Geltungsbereichs und ihrer Übertragbarkeit </w:t>
            </w:r>
          </w:p>
        </w:tc>
        <w:tc>
          <w:tcPr>
            <w:tcW w:w="1418" w:type="dxa"/>
          </w:tcPr>
          <w:p w14:paraId="0EBB6222" w14:textId="77777777" w:rsidR="00BB3B8C" w:rsidRPr="00C77B90" w:rsidRDefault="00BB3B8C" w:rsidP="00BB3B8C">
            <w:pPr>
              <w:pStyle w:val="Lerneinheit"/>
            </w:pPr>
          </w:p>
        </w:tc>
      </w:tr>
      <w:tr w:rsidR="00BB3B8C" w:rsidRPr="00C77B90" w14:paraId="2ED6E1CD" w14:textId="77777777" w:rsidTr="00090D94">
        <w:trPr>
          <w:trHeight w:val="1648"/>
        </w:trPr>
        <w:tc>
          <w:tcPr>
            <w:tcW w:w="993" w:type="dxa"/>
          </w:tcPr>
          <w:p w14:paraId="1E24E653" w14:textId="35C59824" w:rsidR="00BB3B8C" w:rsidRPr="00C77B90" w:rsidRDefault="001525DA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3</w:t>
            </w:r>
            <w:r w:rsidR="00BB3B8C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08A4BC1F" w14:textId="3C1381E8" w:rsidR="00BB3B8C" w:rsidRPr="00C77B90" w:rsidRDefault="00BB3B8C" w:rsidP="00BB3B8C">
            <w:pPr>
              <w:pStyle w:val="Lerneinheit"/>
            </w:pPr>
            <w:r w:rsidRPr="00C77B90">
              <w:rPr>
                <w:b/>
              </w:rPr>
              <w:t>2</w:t>
            </w:r>
            <w:r w:rsidRPr="00C77B90">
              <w:tab/>
              <w:t>Grenzverhalten ganzrationaler Funktionen</w:t>
            </w:r>
          </w:p>
        </w:tc>
        <w:tc>
          <w:tcPr>
            <w:tcW w:w="4006" w:type="dxa"/>
            <w:vMerge/>
          </w:tcPr>
          <w:p w14:paraId="32D1AD0E" w14:textId="77777777" w:rsidR="00BB3B8C" w:rsidRPr="00C77B90" w:rsidRDefault="00BB3B8C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491" w:type="dxa"/>
            <w:vMerge/>
          </w:tcPr>
          <w:p w14:paraId="30E8C9FA" w14:textId="77777777" w:rsidR="00BB3B8C" w:rsidRPr="00C77B90" w:rsidRDefault="00BB3B8C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418" w:type="dxa"/>
          </w:tcPr>
          <w:p w14:paraId="6D995821" w14:textId="77777777" w:rsidR="00BB3B8C" w:rsidRPr="00C77B90" w:rsidRDefault="00BB3B8C" w:rsidP="00BB3B8C">
            <w:pPr>
              <w:pStyle w:val="Lerneinheit"/>
            </w:pPr>
          </w:p>
        </w:tc>
      </w:tr>
      <w:tr w:rsidR="00BB3B8C" w:rsidRPr="00C77B90" w14:paraId="03DEE8A4" w14:textId="77777777" w:rsidTr="00090D94">
        <w:trPr>
          <w:trHeight w:val="1648"/>
        </w:trPr>
        <w:tc>
          <w:tcPr>
            <w:tcW w:w="993" w:type="dxa"/>
          </w:tcPr>
          <w:p w14:paraId="04A13A09" w14:textId="27F0A094" w:rsidR="00BB3B8C" w:rsidRPr="00C77B90" w:rsidRDefault="001525DA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B3B8C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383C2677" w14:textId="2470AB66" w:rsidR="00BB3B8C" w:rsidRPr="00C77B90" w:rsidRDefault="00BB3B8C" w:rsidP="00BB3B8C">
            <w:pPr>
              <w:pStyle w:val="Lerneinheit"/>
            </w:pPr>
            <w:r w:rsidRPr="00C77B90">
              <w:rPr>
                <w:b/>
              </w:rPr>
              <w:t>3</w:t>
            </w:r>
            <w:r w:rsidRPr="00C77B90">
              <w:tab/>
              <w:t>Symmetrie</w:t>
            </w:r>
          </w:p>
        </w:tc>
        <w:tc>
          <w:tcPr>
            <w:tcW w:w="4006" w:type="dxa"/>
            <w:vMerge/>
          </w:tcPr>
          <w:p w14:paraId="769C69BC" w14:textId="77777777" w:rsidR="00BB3B8C" w:rsidRPr="00C77B90" w:rsidRDefault="00BB3B8C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491" w:type="dxa"/>
            <w:vMerge/>
          </w:tcPr>
          <w:p w14:paraId="69914E93" w14:textId="77777777" w:rsidR="00BB3B8C" w:rsidRPr="00C77B90" w:rsidRDefault="00BB3B8C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418" w:type="dxa"/>
          </w:tcPr>
          <w:p w14:paraId="06805238" w14:textId="77777777" w:rsidR="00BB3B8C" w:rsidRPr="00C77B90" w:rsidRDefault="00BB3B8C" w:rsidP="00BB3B8C">
            <w:pPr>
              <w:pStyle w:val="Lerneinheit"/>
            </w:pPr>
          </w:p>
        </w:tc>
      </w:tr>
      <w:tr w:rsidR="00BB3B8C" w:rsidRPr="00C77B90" w14:paraId="7A31A050" w14:textId="77777777" w:rsidTr="00090D94">
        <w:trPr>
          <w:trHeight w:val="1649"/>
        </w:trPr>
        <w:tc>
          <w:tcPr>
            <w:tcW w:w="993" w:type="dxa"/>
          </w:tcPr>
          <w:p w14:paraId="72D9A7AC" w14:textId="29F3B1E3" w:rsidR="00BB3B8C" w:rsidRPr="00C77B90" w:rsidRDefault="001525DA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B3B8C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23026267" w14:textId="75E7F437" w:rsidR="00BB3B8C" w:rsidRPr="00C77B90" w:rsidRDefault="00BB3B8C" w:rsidP="00BB3B8C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4</w:t>
            </w:r>
            <w:r w:rsidRPr="00C77B90">
              <w:tab/>
              <w:t>Nullstellen einer ganzrationalen Funktion</w:t>
            </w:r>
          </w:p>
        </w:tc>
        <w:tc>
          <w:tcPr>
            <w:tcW w:w="4006" w:type="dxa"/>
            <w:vMerge/>
          </w:tcPr>
          <w:p w14:paraId="2D85D911" w14:textId="77777777" w:rsidR="00BB3B8C" w:rsidRPr="00C77B90" w:rsidRDefault="00BB3B8C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491" w:type="dxa"/>
            <w:vMerge/>
          </w:tcPr>
          <w:p w14:paraId="02E53E3E" w14:textId="77777777" w:rsidR="00BB3B8C" w:rsidRPr="00C77B90" w:rsidRDefault="00BB3B8C" w:rsidP="00BB3B8C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418" w:type="dxa"/>
          </w:tcPr>
          <w:p w14:paraId="2F917491" w14:textId="0728B57A" w:rsidR="00BB3B8C" w:rsidRPr="00012205" w:rsidRDefault="00012205" w:rsidP="00012205">
            <w:pPr>
              <w:pStyle w:val="Lerneinheit"/>
              <w:ind w:left="113" w:firstLine="0"/>
              <w:rPr>
                <w:bCs/>
              </w:rPr>
            </w:pPr>
            <w:r w:rsidRPr="00012205">
              <w:rPr>
                <w:bCs/>
              </w:rPr>
              <w:t>Exkursion: Polynomdivision und Linearfaktorzerlegung</w:t>
            </w:r>
          </w:p>
        </w:tc>
      </w:tr>
    </w:tbl>
    <w:p w14:paraId="5F0B8A2A" w14:textId="77777777" w:rsidR="00D51121" w:rsidRPr="00C77B90" w:rsidRDefault="00195627">
      <w:pPr>
        <w:spacing w:line="240" w:lineRule="auto"/>
        <w:rPr>
          <w:b/>
        </w:rPr>
      </w:pPr>
      <w:r w:rsidRPr="00C77B90">
        <w:rPr>
          <w:b/>
        </w:rPr>
        <w:br w:type="page"/>
      </w: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246"/>
        <w:gridCol w:w="3969"/>
        <w:gridCol w:w="5386"/>
        <w:gridCol w:w="1389"/>
      </w:tblGrid>
      <w:tr w:rsidR="00D51121" w:rsidRPr="00C77B90" w14:paraId="773185FB" w14:textId="77777777" w:rsidTr="00C75352">
        <w:trPr>
          <w:trHeight w:val="327"/>
        </w:trPr>
        <w:tc>
          <w:tcPr>
            <w:tcW w:w="1007" w:type="dxa"/>
            <w:shd w:val="pct15" w:color="auto" w:fill="FFFFFF"/>
          </w:tcPr>
          <w:p w14:paraId="58C04586" w14:textId="77777777" w:rsidR="00D51121" w:rsidRPr="00C77B90" w:rsidRDefault="00D51121" w:rsidP="00C75352">
            <w:pPr>
              <w:pStyle w:val="ekvTabelleKopf"/>
            </w:pPr>
            <w:r w:rsidRPr="00C77B90">
              <w:lastRenderedPageBreak/>
              <w:t>Zeitraum</w:t>
            </w:r>
          </w:p>
        </w:tc>
        <w:tc>
          <w:tcPr>
            <w:tcW w:w="3246" w:type="dxa"/>
            <w:shd w:val="pct15" w:color="auto" w:fill="FFFFFF"/>
          </w:tcPr>
          <w:p w14:paraId="6337FE78" w14:textId="173B22F5" w:rsidR="00D51121" w:rsidRPr="00C77B90" w:rsidRDefault="00D51121" w:rsidP="00C75352">
            <w:pPr>
              <w:pStyle w:val="ekvTabelleKopf"/>
              <w:rPr>
                <w:b w:val="0"/>
              </w:rPr>
            </w:pPr>
            <w:r w:rsidRPr="00C77B90">
              <w:t xml:space="preserve">Lambacher Schweizer </w:t>
            </w:r>
            <w:r w:rsidR="00012205">
              <w:t>EF</w:t>
            </w:r>
            <w:r w:rsidR="00012205" w:rsidRPr="00C77B90">
              <w:t xml:space="preserve"> </w:t>
            </w:r>
            <w:r w:rsidRPr="00C77B90">
              <w:t>– G9</w:t>
            </w:r>
          </w:p>
        </w:tc>
        <w:tc>
          <w:tcPr>
            <w:tcW w:w="3969" w:type="dxa"/>
            <w:shd w:val="pct15" w:color="auto" w:fill="FFFFFF"/>
          </w:tcPr>
          <w:p w14:paraId="762A24CC" w14:textId="77777777" w:rsidR="00D51121" w:rsidRPr="00C77B90" w:rsidRDefault="00D51121" w:rsidP="00C75352">
            <w:pPr>
              <w:pStyle w:val="ekvTabelleKopf"/>
              <w:rPr>
                <w:b w:val="0"/>
              </w:rPr>
            </w:pPr>
            <w:r w:rsidRPr="00C77B90">
              <w:t>Inhaltsbezogene Kompetenzerwartungen</w:t>
            </w:r>
          </w:p>
        </w:tc>
        <w:tc>
          <w:tcPr>
            <w:tcW w:w="5386" w:type="dxa"/>
            <w:shd w:val="pct15" w:color="auto" w:fill="FFFFFF"/>
          </w:tcPr>
          <w:p w14:paraId="49D292D4" w14:textId="77777777" w:rsidR="00D51121" w:rsidRPr="00C77B90" w:rsidRDefault="00D51121" w:rsidP="00C75352">
            <w:pPr>
              <w:pStyle w:val="ekvTabelleKopf"/>
              <w:rPr>
                <w:b w:val="0"/>
              </w:rPr>
            </w:pPr>
            <w:r w:rsidRPr="00C77B90">
              <w:t>prozessbezogene Kompetenzerwartungen</w:t>
            </w:r>
          </w:p>
        </w:tc>
        <w:tc>
          <w:tcPr>
            <w:tcW w:w="1389" w:type="dxa"/>
            <w:shd w:val="pct15" w:color="auto" w:fill="FFFFFF"/>
          </w:tcPr>
          <w:p w14:paraId="2E57BE6F" w14:textId="6614C28C" w:rsidR="00D51121" w:rsidRPr="00C77B90" w:rsidRDefault="00012205" w:rsidP="00C75352">
            <w:pPr>
              <w:pStyle w:val="ekvTabelleKopf"/>
              <w:rPr>
                <w:b w:val="0"/>
                <w:spacing w:val="-4"/>
              </w:rPr>
            </w:pPr>
            <w:r>
              <w:rPr>
                <w:spacing w:val="-4"/>
              </w:rPr>
              <w:t>Ideen / Anregungen</w:t>
            </w:r>
          </w:p>
        </w:tc>
      </w:tr>
    </w:tbl>
    <w:p w14:paraId="41EDF056" w14:textId="77777777" w:rsidR="00D51121" w:rsidRPr="00C77B90" w:rsidRDefault="00D51121" w:rsidP="00D51121">
      <w:pPr>
        <w:pStyle w:val="ekvtext"/>
      </w:pP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969"/>
        <w:gridCol w:w="5386"/>
        <w:gridCol w:w="1389"/>
      </w:tblGrid>
      <w:tr w:rsidR="00D51121" w:rsidRPr="00C77B90" w14:paraId="73B086D5" w14:textId="77777777" w:rsidTr="00C75352">
        <w:trPr>
          <w:trHeight w:val="806"/>
        </w:trPr>
        <w:tc>
          <w:tcPr>
            <w:tcW w:w="993" w:type="dxa"/>
            <w:shd w:val="clear" w:color="auto" w:fill="F2F2F2" w:themeFill="background1" w:themeFillShade="F2"/>
          </w:tcPr>
          <w:p w14:paraId="6029DA59" w14:textId="77777777" w:rsidR="00D51121" w:rsidRPr="00C77B90" w:rsidRDefault="00D51121" w:rsidP="00C75352">
            <w:pPr>
              <w:pStyle w:val="ekvTabelle"/>
              <w:tabs>
                <w:tab w:val="left" w:pos="1389"/>
              </w:tabs>
            </w:pPr>
            <w:r w:rsidRPr="00C77B90">
              <w:t xml:space="preserve">(1 UE </w:t>
            </w:r>
            <w:proofErr w:type="spellStart"/>
            <w:r w:rsidRPr="00C77B90">
              <w:t>ent</w:t>
            </w:r>
            <w:proofErr w:type="spellEnd"/>
            <w:r w:rsidRPr="00C77B90">
              <w:t>-spricht 45 Minuten)</w:t>
            </w:r>
            <w:r w:rsidRPr="00C77B90"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0AA70A2" w14:textId="347014DF" w:rsidR="00D51121" w:rsidRPr="00C77B90" w:rsidRDefault="00D51121" w:rsidP="00C75352">
            <w:pPr>
              <w:pStyle w:val="ekvTabelle"/>
            </w:pPr>
            <w:r w:rsidRPr="00C77B90">
              <w:rPr>
                <w:b/>
              </w:rPr>
              <w:t>Kapitel III</w:t>
            </w:r>
            <w:r w:rsidRPr="00C77B90">
              <w:rPr>
                <w:b/>
                <w:highlight w:val="yellow"/>
              </w:rPr>
              <w:br/>
            </w:r>
            <w:r w:rsidR="00B6739E" w:rsidRPr="00C77B90">
              <w:rPr>
                <w:b/>
              </w:rPr>
              <w:t>Ableitung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5AFCAB2" w14:textId="77777777" w:rsidR="00D51121" w:rsidRPr="00C77B90" w:rsidRDefault="00D51121" w:rsidP="00C75352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5386" w:type="dxa"/>
            <w:shd w:val="clear" w:color="auto" w:fill="F2F2F2" w:themeFill="background1" w:themeFillShade="F2"/>
          </w:tcPr>
          <w:p w14:paraId="23FFF252" w14:textId="77777777" w:rsidR="00D51121" w:rsidRPr="00C77B90" w:rsidRDefault="00D51121" w:rsidP="00C75352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1389" w:type="dxa"/>
            <w:shd w:val="clear" w:color="auto" w:fill="F2F2F2" w:themeFill="background1" w:themeFillShade="F2"/>
          </w:tcPr>
          <w:p w14:paraId="2CFFFD98" w14:textId="77777777" w:rsidR="00D51121" w:rsidRPr="00C77B90" w:rsidRDefault="00D51121" w:rsidP="00C75352">
            <w:pPr>
              <w:pStyle w:val="ekvTabelle"/>
              <w:tabs>
                <w:tab w:val="left" w:pos="284"/>
                <w:tab w:val="left" w:pos="1276"/>
              </w:tabs>
            </w:pPr>
            <w:r w:rsidRPr="00C77B90">
              <w:br/>
            </w:r>
          </w:p>
        </w:tc>
      </w:tr>
      <w:tr w:rsidR="00B6739E" w:rsidRPr="00C77B90" w14:paraId="42E9C084" w14:textId="77777777" w:rsidTr="00090D94">
        <w:trPr>
          <w:trHeight w:val="2163"/>
        </w:trPr>
        <w:tc>
          <w:tcPr>
            <w:tcW w:w="993" w:type="dxa"/>
            <w:shd w:val="clear" w:color="auto" w:fill="auto"/>
          </w:tcPr>
          <w:p w14:paraId="5B90C2BD" w14:textId="50FCDD31" w:rsidR="00B6739E" w:rsidRPr="00C77B90" w:rsidRDefault="001525DA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5B8BB6FB" w14:textId="2FDF86D5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1</w:t>
            </w:r>
            <w:r w:rsidRPr="00C77B90">
              <w:tab/>
              <w:t>Mittlere Änderungsrate - Differenzenquotient</w:t>
            </w:r>
          </w:p>
        </w:tc>
        <w:tc>
          <w:tcPr>
            <w:tcW w:w="3969" w:type="dxa"/>
            <w:vMerge w:val="restart"/>
          </w:tcPr>
          <w:p w14:paraId="34047848" w14:textId="407D079E" w:rsidR="00110DA8" w:rsidRPr="00110DA8" w:rsidRDefault="00B0611D" w:rsidP="00110DA8">
            <w:pPr>
              <w:pStyle w:val="Inhalte"/>
              <w:rPr>
                <w:b/>
              </w:rPr>
            </w:pPr>
            <w:r w:rsidRPr="00C77B90">
              <w:rPr>
                <w:b/>
              </w:rPr>
              <w:t>Funktionen und Analysis</w:t>
            </w:r>
          </w:p>
          <w:p w14:paraId="2A8738C6" w14:textId="5B035C05" w:rsidR="00110DA8" w:rsidRPr="00110DA8" w:rsidRDefault="00110DA8" w:rsidP="00110DA8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 xml:space="preserve">(5) </w:t>
            </w:r>
            <w:r w:rsidRPr="00C77B90">
              <w:tab/>
            </w:r>
            <w:r w:rsidRPr="00110DA8">
              <w:rPr>
                <w:bCs/>
              </w:rPr>
              <w:t>berechnen mittlere und lokale Änderungsraten und interpretieren sie im Sach-kontext</w:t>
            </w:r>
          </w:p>
          <w:p w14:paraId="2099DCDF" w14:textId="134F0F1C" w:rsidR="00110DA8" w:rsidRPr="00110DA8" w:rsidRDefault="00110DA8" w:rsidP="00110DA8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 xml:space="preserve">(6) </w:t>
            </w:r>
            <w:r w:rsidRPr="00C77B90">
              <w:tab/>
            </w:r>
            <w:r w:rsidRPr="00110DA8">
              <w:rPr>
                <w:bCs/>
              </w:rPr>
              <w:t>erläutern den Zusammenhang zwischen Geschwindigkeit und zurückgelegter Strecke anhand entsprechender Funktionsgraphen</w:t>
            </w:r>
          </w:p>
          <w:p w14:paraId="2B0C26DD" w14:textId="0CF1896A" w:rsidR="00110DA8" w:rsidRPr="00110DA8" w:rsidRDefault="00110DA8" w:rsidP="00110DA8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 xml:space="preserve">(7) </w:t>
            </w:r>
            <w:r w:rsidRPr="00C77B90">
              <w:tab/>
            </w:r>
            <w:r w:rsidRPr="00110DA8">
              <w:rPr>
                <w:bCs/>
              </w:rPr>
              <w:t xml:space="preserve">erläutern qualitativ auf der Grundlage eines propädeutischen Grenzwertbegriffs an Beispielen den Übergang von der mittleren zur lokalen Änderungsrate und nutzen die Schreibweise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x→…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func>
            </m:oMath>
          </w:p>
          <w:p w14:paraId="0C3BB605" w14:textId="393DA50C" w:rsidR="00110DA8" w:rsidRPr="00110DA8" w:rsidRDefault="00110DA8" w:rsidP="00110DA8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 xml:space="preserve">(8) </w:t>
            </w:r>
            <w:r w:rsidRPr="00C77B90">
              <w:tab/>
            </w:r>
            <w:r w:rsidRPr="00110DA8">
              <w:rPr>
                <w:bCs/>
              </w:rPr>
              <w:t>deuten die Ableitung an einer Stelle als lokale Änderungsrate sowie als Steigung der Tangente an den Graphen</w:t>
            </w:r>
          </w:p>
          <w:p w14:paraId="69C2871A" w14:textId="0782105D" w:rsidR="00110DA8" w:rsidRPr="00110DA8" w:rsidRDefault="00110DA8" w:rsidP="00110DA8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 xml:space="preserve">(9) </w:t>
            </w:r>
            <w:r w:rsidRPr="00C77B90">
              <w:tab/>
            </w:r>
            <w:r w:rsidRPr="00110DA8">
              <w:rPr>
                <w:bCs/>
              </w:rPr>
              <w:t xml:space="preserve">bestimmen Sekanten-, Tangenten- sowie </w:t>
            </w:r>
            <w:proofErr w:type="spellStart"/>
            <w:r w:rsidRPr="00110DA8">
              <w:rPr>
                <w:bCs/>
              </w:rPr>
              <w:t>Normalensteigungen</w:t>
            </w:r>
            <w:proofErr w:type="spellEnd"/>
            <w:r w:rsidRPr="00110DA8">
              <w:rPr>
                <w:bCs/>
              </w:rPr>
              <w:t xml:space="preserve"> und berechnen Steigungswinkel</w:t>
            </w:r>
          </w:p>
          <w:p w14:paraId="0EB7030B" w14:textId="42A636AC" w:rsidR="00110DA8" w:rsidRPr="00110DA8" w:rsidRDefault="00110DA8" w:rsidP="00110DA8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 xml:space="preserve">(10) </w:t>
            </w:r>
            <w:r w:rsidRPr="00C77B90">
              <w:tab/>
            </w:r>
            <w:r w:rsidRPr="00110DA8">
              <w:rPr>
                <w:bCs/>
              </w:rPr>
              <w:t>beschreiben und interpretieren Änderungsraten funktional (Ableitungsfunktion)</w:t>
            </w:r>
          </w:p>
          <w:p w14:paraId="50368DAF" w14:textId="5FF702D0" w:rsidR="0002637A" w:rsidRPr="0002637A" w:rsidRDefault="00110DA8" w:rsidP="0002637A">
            <w:pPr>
              <w:pStyle w:val="Inhalte"/>
              <w:rPr>
                <w:bCs/>
              </w:rPr>
            </w:pPr>
            <w:r w:rsidRPr="00110DA8">
              <w:rPr>
                <w:bCs/>
              </w:rPr>
              <w:t>(11)</w:t>
            </w:r>
            <w:r w:rsidRPr="00C77B90">
              <w:t xml:space="preserve"> </w:t>
            </w:r>
            <w:r w:rsidRPr="00C77B90">
              <w:tab/>
            </w:r>
            <w:r w:rsidRPr="00110DA8">
              <w:rPr>
                <w:bCs/>
              </w:rPr>
              <w:t>leiten Funktionen graphisch ab und entwickeln umgekehrt zum Graphen der Ableitungsfunktion einen passenden Funktionsgraphen</w:t>
            </w:r>
          </w:p>
          <w:p w14:paraId="57E6527B" w14:textId="7F3A69EB" w:rsidR="0002637A" w:rsidRPr="0002637A" w:rsidRDefault="0002637A" w:rsidP="0002637A">
            <w:pPr>
              <w:pStyle w:val="Inhalte"/>
              <w:rPr>
                <w:bCs/>
              </w:rPr>
            </w:pPr>
            <w:r w:rsidRPr="0002637A">
              <w:rPr>
                <w:bCs/>
              </w:rPr>
              <w:t>(13)</w:t>
            </w:r>
            <w:r w:rsidRPr="00110DA8">
              <w:rPr>
                <w:bCs/>
              </w:rPr>
              <w:t xml:space="preserve"> </w:t>
            </w:r>
            <w:r w:rsidRPr="00C77B90">
              <w:tab/>
            </w:r>
            <w:r w:rsidRPr="0002637A">
              <w:rPr>
                <w:bCs/>
              </w:rPr>
              <w:t>nutzen die Ableitungsregel für Potenzfunktionen mit natürlichem Exponenten</w:t>
            </w:r>
          </w:p>
          <w:p w14:paraId="0ECC98ED" w14:textId="293168FF" w:rsidR="00B6739E" w:rsidRPr="00C77B90" w:rsidRDefault="0002637A" w:rsidP="0002637A">
            <w:pPr>
              <w:pStyle w:val="Inhalte"/>
              <w:rPr>
                <w:bCs/>
                <w:highlight w:val="yellow"/>
              </w:rPr>
            </w:pPr>
            <w:r w:rsidRPr="0002637A">
              <w:rPr>
                <w:bCs/>
              </w:rPr>
              <w:t>(14)</w:t>
            </w:r>
            <w:r w:rsidRPr="00110DA8">
              <w:rPr>
                <w:bCs/>
              </w:rPr>
              <w:t xml:space="preserve"> </w:t>
            </w:r>
            <w:r w:rsidRPr="00C77B90">
              <w:tab/>
            </w:r>
            <w:r w:rsidRPr="0002637A">
              <w:rPr>
                <w:bCs/>
              </w:rPr>
              <w:t>wenden die Summen- und Faktorregel an und beweisen eine dieser Ableitungsregeln</w:t>
            </w:r>
          </w:p>
        </w:tc>
        <w:tc>
          <w:tcPr>
            <w:tcW w:w="5386" w:type="dxa"/>
            <w:vMerge w:val="restart"/>
          </w:tcPr>
          <w:p w14:paraId="2396EAD7" w14:textId="77777777" w:rsidR="008C6689" w:rsidRPr="00BB3B8C" w:rsidRDefault="008C6689" w:rsidP="008C668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Operieren</w:t>
            </w:r>
          </w:p>
          <w:p w14:paraId="6FBBF2F9" w14:textId="77777777" w:rsidR="008C6689" w:rsidRPr="00264C37" w:rsidRDefault="008C6689" w:rsidP="008C6689">
            <w:pPr>
              <w:pStyle w:val="prozessK"/>
            </w:pPr>
            <w:r>
              <w:t>(2)</w:t>
            </w:r>
            <w:r w:rsidRPr="00264C37">
              <w:tab/>
              <w:t>übersetzen symbolische und formale Sprache in natürliche Sprache und umgekehrt</w:t>
            </w:r>
          </w:p>
          <w:p w14:paraId="1865357E" w14:textId="77777777" w:rsidR="008C6689" w:rsidRPr="00264C37" w:rsidRDefault="008C6689" w:rsidP="008C6689">
            <w:pPr>
              <w:pStyle w:val="prozessK"/>
            </w:pPr>
            <w:r w:rsidRPr="00264C37">
              <w:t xml:space="preserve">(3) </w:t>
            </w:r>
            <w:r w:rsidRPr="00264C37">
              <w:tab/>
              <w:t xml:space="preserve"> führen geeignete Rechenoperationen auf der Grundlage eines inhaltlichen Verständnisses durch </w:t>
            </w:r>
          </w:p>
          <w:p w14:paraId="7DC1DFFD" w14:textId="77777777" w:rsidR="008C6689" w:rsidRDefault="008C6689" w:rsidP="008C6689">
            <w:pPr>
              <w:pStyle w:val="prozessK"/>
            </w:pPr>
            <w:r w:rsidRPr="00264C37">
              <w:t xml:space="preserve">(4) </w:t>
            </w:r>
            <w:r w:rsidRPr="00264C37">
              <w:tab/>
              <w:t>verwenden Basiswissen, mathematische Regeln und Gesetze sowie Algorithmen bei der Arbeit mit mathematischen Objekten</w:t>
            </w:r>
          </w:p>
          <w:p w14:paraId="7DD92535" w14:textId="65C781E2" w:rsidR="008C6689" w:rsidRPr="00264C37" w:rsidRDefault="008C6689" w:rsidP="008C6689">
            <w:pPr>
              <w:pStyle w:val="prozessK"/>
            </w:pPr>
            <w:r>
              <w:t xml:space="preserve">(10) </w:t>
            </w:r>
            <w:r w:rsidR="007403A2" w:rsidRPr="00264C37">
              <w:tab/>
            </w:r>
            <w:r w:rsidRPr="008C6689">
              <w:t>recherchieren Informationen und Daten aus Medienangeboten (Printmedien, Internet und Formelsammlungen) und reflektieren diese kritisch</w:t>
            </w:r>
          </w:p>
          <w:p w14:paraId="11BAD61D" w14:textId="77777777" w:rsidR="008C6689" w:rsidRPr="00264C37" w:rsidRDefault="008C6689" w:rsidP="008C6689">
            <w:pPr>
              <w:pStyle w:val="prozessK"/>
            </w:pPr>
            <w:r w:rsidRPr="00264C37">
              <w:t xml:space="preserve">(11) </w:t>
            </w:r>
            <w:r w:rsidRPr="00264C37">
              <w:tab/>
              <w:t>nutzen Mathematikwerkzeuge zum Darstellen, Berechnen, Kontrollieren und Präsentieren sowie zum Erkunden</w:t>
            </w:r>
          </w:p>
          <w:p w14:paraId="4B27E82D" w14:textId="2B201866" w:rsidR="00D43EC7" w:rsidRPr="00C77B90" w:rsidRDefault="00D43EC7" w:rsidP="00D43EC7">
            <w:pPr>
              <w:pStyle w:val="prozessK"/>
            </w:pPr>
            <w:r w:rsidRPr="00C77B90">
              <w:t xml:space="preserve">(12) </w:t>
            </w:r>
            <w:r w:rsidRPr="00C77B90">
              <w:tab/>
            </w:r>
            <w:r w:rsidRPr="00D43EC7">
              <w:t>verwenden im Unterricht ein modulares Mathematiksystem</w:t>
            </w:r>
            <w:r w:rsidRPr="00D43EC7">
              <w:rPr>
                <w:vertAlign w:val="superscript"/>
              </w:rPr>
              <w:t xml:space="preserve">1 </w:t>
            </w:r>
            <w:r w:rsidRPr="00D43EC7">
              <w:t xml:space="preserve">(MMS) zum … </w:t>
            </w:r>
          </w:p>
          <w:p w14:paraId="5502E595" w14:textId="77777777" w:rsidR="00D43EC7" w:rsidRPr="00C77B90" w:rsidRDefault="00D43EC7" w:rsidP="00D43EC7">
            <w:pPr>
              <w:pStyle w:val="prozessK"/>
            </w:pPr>
            <w:r w:rsidRPr="00C77B90">
              <w:tab/>
              <w:t xml:space="preserve">- </w:t>
            </w:r>
            <w:r w:rsidRPr="00D43EC7">
              <w:t>zielgerichteten Variieren von Parametern von Funktionen</w:t>
            </w:r>
          </w:p>
          <w:p w14:paraId="6B2E59CC" w14:textId="77777777" w:rsidR="00D43EC7" w:rsidRPr="00C77B90" w:rsidRDefault="00D43EC7" w:rsidP="00D43EC7">
            <w:pPr>
              <w:pStyle w:val="prozessK"/>
            </w:pPr>
            <w:r w:rsidRPr="00C77B90">
              <w:tab/>
              <w:t xml:space="preserve">- </w:t>
            </w:r>
            <w:r w:rsidRPr="00D43EC7">
              <w:t>Erstellen von Graphen und Wertetabellen von Funktionen</w:t>
            </w:r>
          </w:p>
          <w:p w14:paraId="2090DB65" w14:textId="77777777" w:rsidR="00B6739E" w:rsidRDefault="00D43EC7" w:rsidP="00C77B90">
            <w:pPr>
              <w:pStyle w:val="prozessK"/>
            </w:pPr>
            <w:r w:rsidRPr="00C77B90">
              <w:tab/>
              <w:t>-</w:t>
            </w:r>
            <w:r w:rsidR="00231E66" w:rsidRPr="00C77B90">
              <w:t xml:space="preserve"> </w:t>
            </w:r>
            <w:r w:rsidR="00231E66" w:rsidRPr="00231E66">
              <w:t>Ermitteln eines Funktionsterms der Ableitung einer Funktion auch abhängig von Parametern</w:t>
            </w:r>
          </w:p>
          <w:p w14:paraId="703D75F3" w14:textId="77777777" w:rsidR="008C6689" w:rsidRPr="00BB3B8C" w:rsidRDefault="008C6689" w:rsidP="008C668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Modellieren</w:t>
            </w:r>
          </w:p>
          <w:p w14:paraId="00E2D754" w14:textId="1C6882D2" w:rsidR="008C6689" w:rsidRPr="00264C37" w:rsidRDefault="008C6689" w:rsidP="008C6689">
            <w:pPr>
              <w:pStyle w:val="prozessK"/>
            </w:pPr>
            <w:r w:rsidRPr="00264C37">
              <w:t>(</w:t>
            </w:r>
            <w:r>
              <w:t>2</w:t>
            </w:r>
            <w:r w:rsidRPr="00264C37">
              <w:t xml:space="preserve">) </w:t>
            </w:r>
            <w:r w:rsidRPr="00264C37">
              <w:tab/>
            </w:r>
            <w:r w:rsidRPr="008C6689">
              <w:t>treffen begründet Annahmen und nehmen Vereinfachungen realer Situationen vor</w:t>
            </w:r>
          </w:p>
          <w:p w14:paraId="196B6226" w14:textId="77777777" w:rsidR="008C6689" w:rsidRPr="00264C37" w:rsidRDefault="008C6689" w:rsidP="008C6689">
            <w:pPr>
              <w:pStyle w:val="prozessK"/>
            </w:pPr>
            <w:r w:rsidRPr="00264C37">
              <w:t xml:space="preserve">(3) </w:t>
            </w:r>
            <w:r w:rsidRPr="00264C37">
              <w:tab/>
              <w:t>übersetzen zunehmend komplexe reale Situationen in mathematische Modelle </w:t>
            </w:r>
          </w:p>
          <w:p w14:paraId="47A0FADC" w14:textId="77777777" w:rsidR="008C6689" w:rsidRPr="00264C37" w:rsidRDefault="008C6689" w:rsidP="008C6689">
            <w:pPr>
              <w:pStyle w:val="prozessK"/>
            </w:pPr>
            <w:r w:rsidRPr="00264C37">
              <w:t xml:space="preserve">(5) </w:t>
            </w:r>
            <w:r w:rsidRPr="00264C37">
              <w:tab/>
              <w:t>erarbeiten mithilfe mathematischer Kenntnisse und Fertigkeiten Lösungen innerhalb des mathematischen Modells</w:t>
            </w:r>
          </w:p>
          <w:p w14:paraId="05C4B1F7" w14:textId="77777777" w:rsidR="008C6689" w:rsidRDefault="008C6689" w:rsidP="008C6689">
            <w:pPr>
              <w:pStyle w:val="prozessK"/>
            </w:pPr>
            <w:r w:rsidRPr="00264C37">
              <w:t xml:space="preserve">(6) </w:t>
            </w:r>
            <w:r w:rsidRPr="00264C37">
              <w:tab/>
              <w:t>beziehen erarbeitete Lösungen wieder auf die reale Situation und interpretieren diese als Antwort auf die Fragestellung</w:t>
            </w:r>
          </w:p>
          <w:p w14:paraId="7D8E7723" w14:textId="351EF06D" w:rsidR="008C6689" w:rsidRDefault="008C6689" w:rsidP="008C6689">
            <w:pPr>
              <w:pStyle w:val="prozessK"/>
            </w:pPr>
            <w:r>
              <w:t xml:space="preserve">(7) </w:t>
            </w:r>
            <w:r w:rsidR="007403A2" w:rsidRPr="00264C37">
              <w:tab/>
            </w:r>
            <w:r w:rsidRPr="008C6689">
              <w:t>reflektieren die Abhängigkeit der Lösungen von den getroffenen Annahmen </w:t>
            </w:r>
          </w:p>
          <w:p w14:paraId="595F8275" w14:textId="7EFA5CD0" w:rsidR="008C6689" w:rsidRPr="00264C37" w:rsidRDefault="008C6689" w:rsidP="008C6689">
            <w:pPr>
              <w:pStyle w:val="prozessK"/>
            </w:pPr>
            <w:r>
              <w:t xml:space="preserve">(8) </w:t>
            </w:r>
            <w:r w:rsidR="007403A2" w:rsidRPr="00264C37">
              <w:tab/>
            </w:r>
            <w:r w:rsidRPr="008C6689">
              <w:t>benennen Grenzen aufgestellter mathematischer Modelle und vergleichen Modelle bzgl. der Angemessenheit </w:t>
            </w:r>
          </w:p>
          <w:p w14:paraId="65EBF90A" w14:textId="77777777" w:rsidR="008C6689" w:rsidRDefault="008C6689" w:rsidP="008C668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Problemlösen</w:t>
            </w:r>
          </w:p>
          <w:p w14:paraId="4F97105A" w14:textId="4FABB568" w:rsidR="008C6689" w:rsidRPr="008C6689" w:rsidRDefault="008C6689" w:rsidP="008C6689">
            <w:pPr>
              <w:pStyle w:val="prozessK"/>
            </w:pPr>
            <w:r w:rsidRPr="00264C37">
              <w:t xml:space="preserve">(5) </w:t>
            </w:r>
            <w:r w:rsidRPr="00264C37">
              <w:tab/>
            </w:r>
            <w:r w:rsidRPr="00BB3B8C">
              <w:t xml:space="preserve">nutzen heuristische Strategien und Prinzipien (Analogiebetrachtungen, Schätzen und Überschlagen, systematisches Probieren oder Ausschließen, </w:t>
            </w:r>
            <w:r w:rsidRPr="00BB3B8C">
              <w:lastRenderedPageBreak/>
              <w:t>Darstellungswechsel, Zerlegen und Ergänzen, Symmetrien verwenden, Invarianten finden, Zurückführen auf Bekanntes, Zerlegen in Teilprobleme, Fallunterscheidungen, Vorwärts- und Rückwärtsarbeiten, Spezialisieren und Verallgemeinern)</w:t>
            </w:r>
          </w:p>
          <w:p w14:paraId="28BDEA32" w14:textId="77777777" w:rsidR="008C6689" w:rsidRDefault="008C6689" w:rsidP="008C6689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>setzen Routineverfahren auch hilfsmittelfrei zur Lösung ein </w:t>
            </w:r>
          </w:p>
          <w:p w14:paraId="18CE59C8" w14:textId="77777777" w:rsidR="008C6689" w:rsidRDefault="008C6689" w:rsidP="008C6689">
            <w:pPr>
              <w:pStyle w:val="prozessK"/>
              <w:ind w:left="143" w:firstLine="0"/>
            </w:pPr>
            <w:r>
              <w:t>(11)</w:t>
            </w:r>
            <w:r w:rsidRPr="00264C37">
              <w:t xml:space="preserve"> </w:t>
            </w:r>
            <w:r w:rsidRPr="00264C37">
              <w:tab/>
              <w:t>analysieren und reflektieren Ursachen von Fehlern </w:t>
            </w:r>
          </w:p>
          <w:p w14:paraId="7D027E56" w14:textId="118EE58A" w:rsidR="008C6689" w:rsidRDefault="008C6689" w:rsidP="008C6689">
            <w:pPr>
              <w:pStyle w:val="prozessK"/>
              <w:ind w:left="143" w:firstLine="0"/>
            </w:pPr>
            <w:r>
              <w:t xml:space="preserve">(12) </w:t>
            </w:r>
            <w:r w:rsidR="00F93BAE" w:rsidRPr="00264C37">
              <w:tab/>
            </w:r>
            <w:r w:rsidRPr="008C6689">
              <w:t xml:space="preserve">vergleichen und beurteilen verschiedene Lösungswege und </w:t>
            </w:r>
            <w:r w:rsidR="00F93BAE" w:rsidRPr="00264C37">
              <w:tab/>
            </w:r>
            <w:r w:rsidRPr="008C6689">
              <w:t>optimieren diese mit Blick auf Schlüssigkeit und Effizienz </w:t>
            </w:r>
          </w:p>
          <w:p w14:paraId="0DC92E61" w14:textId="156A3A3B" w:rsidR="008C6689" w:rsidRPr="00BB3B8C" w:rsidRDefault="008C6689" w:rsidP="008C668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Argumentieren</w:t>
            </w:r>
          </w:p>
          <w:p w14:paraId="26E3B1E3" w14:textId="4A6EC763" w:rsidR="008C6689" w:rsidRDefault="008C6689" w:rsidP="008C6689">
            <w:pPr>
              <w:pStyle w:val="prozessK"/>
              <w:ind w:left="143" w:firstLine="0"/>
            </w:pPr>
            <w:r>
              <w:t xml:space="preserve">(3) </w:t>
            </w:r>
            <w:r w:rsidRPr="00264C37">
              <w:tab/>
            </w:r>
            <w:r w:rsidRPr="008C6689">
              <w:t xml:space="preserve">präzisieren Vermutungen mithilfe von Fachbegriffen und unter </w:t>
            </w:r>
            <w:r w:rsidR="007403A2" w:rsidRPr="00264C37">
              <w:tab/>
            </w:r>
            <w:r w:rsidRPr="008C6689">
              <w:t>Berücksichtigung der logischen Struktur</w:t>
            </w:r>
          </w:p>
          <w:p w14:paraId="0937B6FE" w14:textId="16E40047" w:rsidR="008C6689" w:rsidRDefault="008C6689" w:rsidP="008C6689">
            <w:pPr>
              <w:pStyle w:val="prozessK"/>
              <w:ind w:left="143" w:firstLine="0"/>
            </w:pPr>
            <w:r>
              <w:t xml:space="preserve">(5) </w:t>
            </w:r>
            <w:r w:rsidR="007403A2" w:rsidRPr="00264C37">
              <w:tab/>
            </w:r>
            <w:r w:rsidRPr="00264C37">
              <w:t xml:space="preserve">begründen Lösungswege und nutzen dabei mathematische </w:t>
            </w:r>
            <w:r w:rsidRPr="00264C37">
              <w:tab/>
              <w:t>Regeln und Sätze sowie sachlogische Argumente </w:t>
            </w:r>
          </w:p>
          <w:p w14:paraId="31EA0B52" w14:textId="36C4C0A3" w:rsidR="007403A2" w:rsidRDefault="007403A2" w:rsidP="008C6689">
            <w:pPr>
              <w:pStyle w:val="prozessK"/>
              <w:ind w:left="143" w:firstLine="0"/>
            </w:pPr>
            <w:r>
              <w:t xml:space="preserve">(6) </w:t>
            </w:r>
            <w:r w:rsidRPr="00264C37">
              <w:tab/>
            </w:r>
            <w:r w:rsidRPr="007403A2">
              <w:t xml:space="preserve">entwickeln tragfähige Argumentationsketten durch die </w:t>
            </w:r>
            <w:r w:rsidRPr="00264C37">
              <w:tab/>
            </w:r>
            <w:r w:rsidRPr="007403A2">
              <w:t>Verknüpfung von einzelnen Argumenten </w:t>
            </w:r>
          </w:p>
          <w:p w14:paraId="3973D503" w14:textId="77777777" w:rsidR="008C6689" w:rsidRDefault="008C6689" w:rsidP="008C6689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 xml:space="preserve">nutzen verschiedene Argumentationsstrategien (Gegenbeispiel, </w:t>
            </w:r>
            <w:r w:rsidRPr="00264C37">
              <w:tab/>
              <w:t>direktes Schlussfolgern, Widerspruch)</w:t>
            </w:r>
          </w:p>
          <w:p w14:paraId="2BBFAA69" w14:textId="77777777" w:rsidR="008C6689" w:rsidRDefault="008C6689" w:rsidP="008C6689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beurteilen Argumentationsketten hinsichtlich ihres </w:t>
            </w:r>
            <w:r w:rsidRPr="00264C37">
              <w:tab/>
              <w:t>Geltungsbereichs und ihrer Übertragbarkeit </w:t>
            </w:r>
          </w:p>
          <w:p w14:paraId="72F93B35" w14:textId="77777777" w:rsidR="008C6689" w:rsidRPr="00BB3B8C" w:rsidRDefault="008C6689" w:rsidP="008C668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Kommunizieren</w:t>
            </w:r>
          </w:p>
          <w:p w14:paraId="5E6161E1" w14:textId="77777777" w:rsidR="008C6689" w:rsidRDefault="008C6689" w:rsidP="008C6689">
            <w:pPr>
              <w:pStyle w:val="prozessK"/>
              <w:ind w:left="143" w:firstLine="0"/>
            </w:pPr>
            <w:r>
              <w:t>(2)</w:t>
            </w:r>
            <w:r w:rsidRPr="00264C37">
              <w:t xml:space="preserve"> </w:t>
            </w:r>
            <w:r w:rsidRPr="00264C37">
              <w:tab/>
            </w:r>
            <w:r>
              <w:t xml:space="preserve">beschreiben Beobachtungen, bekannte Lösungswege und </w:t>
            </w:r>
            <w:r w:rsidRPr="00264C37">
              <w:tab/>
            </w:r>
            <w:r>
              <w:t>Verfahren</w:t>
            </w:r>
          </w:p>
          <w:p w14:paraId="620F7CB1" w14:textId="65535AC7" w:rsidR="008C6689" w:rsidRPr="00C77B90" w:rsidRDefault="008C6689" w:rsidP="008C6689">
            <w:pPr>
              <w:pStyle w:val="prozessK"/>
            </w:pPr>
            <w:r>
              <w:t>(</w:t>
            </w:r>
            <w:r w:rsidR="007403A2">
              <w:t>9</w:t>
            </w:r>
            <w:r>
              <w:t xml:space="preserve">) </w:t>
            </w:r>
            <w:r w:rsidRPr="00264C37">
              <w:tab/>
            </w:r>
            <w:r w:rsidR="007403A2" w:rsidRPr="007403A2">
              <w:t>dokumentieren und präsentieren Arbeitsschritte, Lösungswege und Argumentationen vollständig und kohärent </w:t>
            </w:r>
          </w:p>
        </w:tc>
        <w:tc>
          <w:tcPr>
            <w:tcW w:w="1389" w:type="dxa"/>
          </w:tcPr>
          <w:p w14:paraId="75088ABF" w14:textId="77777777" w:rsidR="00B6739E" w:rsidRPr="0058186C" w:rsidRDefault="00A94775" w:rsidP="0058186C">
            <w:pPr>
              <w:pStyle w:val="Lerneinheit"/>
              <w:ind w:left="113" w:firstLine="0"/>
              <w:rPr>
                <w:bCs/>
                <w:i/>
                <w:iCs/>
              </w:rPr>
            </w:pPr>
            <w:r w:rsidRPr="0058186C">
              <w:rPr>
                <w:bCs/>
                <w:i/>
                <w:iCs/>
              </w:rPr>
              <w:lastRenderedPageBreak/>
              <w:t>Funktionen erkunden:</w:t>
            </w:r>
          </w:p>
          <w:p w14:paraId="6C4F6947" w14:textId="77777777" w:rsidR="00A94775" w:rsidRDefault="00A94775" w:rsidP="0058186C">
            <w:pPr>
              <w:pStyle w:val="Lerneinheit"/>
              <w:ind w:left="113" w:firstLine="0"/>
              <w:rPr>
                <w:bCs/>
              </w:rPr>
            </w:pPr>
            <w:r w:rsidRPr="0058186C">
              <w:rPr>
                <w:bCs/>
              </w:rPr>
              <w:t>19. Steigung</w:t>
            </w:r>
          </w:p>
          <w:p w14:paraId="618266BE" w14:textId="38A20E55" w:rsidR="0058186C" w:rsidRDefault="0058186C" w:rsidP="0058186C">
            <w:pPr>
              <w:pStyle w:val="Lerneinheit"/>
              <w:ind w:left="113" w:firstLine="0"/>
            </w:pPr>
            <w:r>
              <w:t>20., 21. Geschwin</w:t>
            </w:r>
            <w:r>
              <w:softHyphen/>
              <w:t>dig</w:t>
            </w:r>
            <w:r>
              <w:softHyphen/>
              <w:t>keit</w:t>
            </w:r>
          </w:p>
          <w:p w14:paraId="072F76B5" w14:textId="25645EF3" w:rsidR="0058186C" w:rsidRPr="0058186C" w:rsidRDefault="0058186C" w:rsidP="0058186C">
            <w:pPr>
              <w:pStyle w:val="Lerneinheit"/>
              <w:ind w:left="113" w:firstLine="0"/>
              <w:rPr>
                <w:rStyle w:val="IntensiveHervorhebung"/>
              </w:rPr>
            </w:pPr>
          </w:p>
        </w:tc>
      </w:tr>
      <w:tr w:rsidR="00B6739E" w:rsidRPr="00C77B90" w14:paraId="40D56684" w14:textId="77777777" w:rsidTr="00090D94">
        <w:trPr>
          <w:trHeight w:val="2163"/>
        </w:trPr>
        <w:tc>
          <w:tcPr>
            <w:tcW w:w="993" w:type="dxa"/>
            <w:shd w:val="clear" w:color="auto" w:fill="auto"/>
          </w:tcPr>
          <w:p w14:paraId="1C8B5BBA" w14:textId="7CCE2716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4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294AA4E5" w14:textId="6ABE2C09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2</w:t>
            </w:r>
            <w:r w:rsidRPr="00C77B90">
              <w:tab/>
              <w:t>Momentane Änderungsrate - Ableitung</w:t>
            </w:r>
          </w:p>
        </w:tc>
        <w:tc>
          <w:tcPr>
            <w:tcW w:w="3969" w:type="dxa"/>
            <w:vMerge/>
          </w:tcPr>
          <w:p w14:paraId="2FA4B31E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vMerge/>
          </w:tcPr>
          <w:p w14:paraId="5C785C24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4946A49A" w14:textId="77777777" w:rsidR="0058186C" w:rsidRPr="0058186C" w:rsidRDefault="0058186C" w:rsidP="0058186C">
            <w:pPr>
              <w:pStyle w:val="Lerneinheit"/>
              <w:ind w:left="113" w:firstLine="0"/>
              <w:rPr>
                <w:bCs/>
                <w:i/>
                <w:iCs/>
              </w:rPr>
            </w:pPr>
            <w:r w:rsidRPr="0058186C">
              <w:rPr>
                <w:bCs/>
                <w:i/>
                <w:iCs/>
              </w:rPr>
              <w:t>Funktionen erkunden:</w:t>
            </w:r>
          </w:p>
          <w:p w14:paraId="362587EE" w14:textId="77777777" w:rsidR="0058186C" w:rsidRDefault="0058186C" w:rsidP="0058186C">
            <w:pPr>
              <w:pStyle w:val="Lerneinheit"/>
              <w:ind w:left="113" w:firstLine="0"/>
            </w:pPr>
            <w:r>
              <w:rPr>
                <w:bCs/>
              </w:rPr>
              <w:t>23.ff Tangenten, Sekanten</w:t>
            </w:r>
          </w:p>
          <w:p w14:paraId="1073AD8B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40D05BFE" w14:textId="77777777" w:rsidTr="00090D94">
        <w:trPr>
          <w:trHeight w:val="2163"/>
        </w:trPr>
        <w:tc>
          <w:tcPr>
            <w:tcW w:w="993" w:type="dxa"/>
            <w:shd w:val="clear" w:color="auto" w:fill="auto"/>
          </w:tcPr>
          <w:p w14:paraId="55CAB88F" w14:textId="6D3B1B91" w:rsidR="00B6739E" w:rsidRPr="00C77B90" w:rsidRDefault="001525DA" w:rsidP="00B6739E">
            <w:pPr>
              <w:pStyle w:val="ekvTabelle"/>
              <w:tabs>
                <w:tab w:val="left" w:pos="768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5D172149" w14:textId="4AC57D0C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3</w:t>
            </w:r>
            <w:r w:rsidRPr="00C77B90">
              <w:rPr>
                <w:b/>
              </w:rPr>
              <w:tab/>
            </w:r>
            <w:r w:rsidRPr="00C77B90">
              <w:t>Die Ableitungsfunktion</w:t>
            </w:r>
            <w:r w:rsidRPr="00C77B90">
              <w:rPr>
                <w:b/>
              </w:rPr>
              <w:t xml:space="preserve"> </w:t>
            </w:r>
          </w:p>
        </w:tc>
        <w:tc>
          <w:tcPr>
            <w:tcW w:w="3969" w:type="dxa"/>
            <w:vMerge/>
          </w:tcPr>
          <w:p w14:paraId="5B64D777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386" w:type="dxa"/>
            <w:vMerge/>
          </w:tcPr>
          <w:p w14:paraId="46AAEA4A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58DC8316" w14:textId="77777777" w:rsidR="0058186C" w:rsidRPr="0058186C" w:rsidRDefault="0058186C" w:rsidP="0058186C">
            <w:pPr>
              <w:pStyle w:val="Lerneinheit"/>
              <w:ind w:left="113" w:firstLine="0"/>
              <w:rPr>
                <w:bCs/>
                <w:i/>
                <w:iCs/>
              </w:rPr>
            </w:pPr>
            <w:r w:rsidRPr="0058186C">
              <w:rPr>
                <w:bCs/>
                <w:i/>
                <w:iCs/>
              </w:rPr>
              <w:t>Funktionen erkunden:</w:t>
            </w:r>
          </w:p>
          <w:p w14:paraId="1E9DC3BA" w14:textId="1D1DD702" w:rsidR="0058186C" w:rsidRDefault="0058186C" w:rsidP="0058186C">
            <w:pPr>
              <w:pStyle w:val="Lerneinheit"/>
              <w:ind w:left="113" w:firstLine="0"/>
            </w:pPr>
            <w:r>
              <w:rPr>
                <w:bCs/>
              </w:rPr>
              <w:t>26. ff Ableitung</w:t>
            </w:r>
          </w:p>
          <w:p w14:paraId="25EAEE9A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543F06CF" w14:textId="77777777" w:rsidTr="00090D94">
        <w:trPr>
          <w:trHeight w:val="2163"/>
        </w:trPr>
        <w:tc>
          <w:tcPr>
            <w:tcW w:w="993" w:type="dxa"/>
            <w:shd w:val="clear" w:color="auto" w:fill="auto"/>
          </w:tcPr>
          <w:p w14:paraId="1465F525" w14:textId="21C20F70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267A4610" w14:textId="629E841D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4</w:t>
            </w:r>
            <w:r w:rsidRPr="00C77B90">
              <w:rPr>
                <w:b/>
              </w:rPr>
              <w:tab/>
            </w:r>
            <w:r w:rsidRPr="00C77B90">
              <w:rPr>
                <w:bCs/>
              </w:rPr>
              <w:t>Ableitungsregeln</w:t>
            </w:r>
            <w:r w:rsidRPr="00C77B90">
              <w:rPr>
                <w:b/>
              </w:rPr>
              <w:t xml:space="preserve"> </w:t>
            </w:r>
          </w:p>
        </w:tc>
        <w:tc>
          <w:tcPr>
            <w:tcW w:w="3969" w:type="dxa"/>
            <w:vMerge/>
          </w:tcPr>
          <w:p w14:paraId="3BDEA170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vMerge/>
          </w:tcPr>
          <w:p w14:paraId="66E4266B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59A2C3D1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0C7EEB63" w14:textId="77777777" w:rsidTr="00090D94">
        <w:trPr>
          <w:trHeight w:val="2163"/>
        </w:trPr>
        <w:tc>
          <w:tcPr>
            <w:tcW w:w="993" w:type="dxa"/>
            <w:shd w:val="clear" w:color="auto" w:fill="auto"/>
          </w:tcPr>
          <w:p w14:paraId="1E84A109" w14:textId="4EDDF631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4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6122A757" w14:textId="2C529C14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5</w:t>
            </w:r>
            <w:r w:rsidRPr="00C77B90">
              <w:rPr>
                <w:bCs/>
              </w:rPr>
              <w:tab/>
              <w:t>Tangente und Normale</w:t>
            </w:r>
          </w:p>
        </w:tc>
        <w:tc>
          <w:tcPr>
            <w:tcW w:w="3969" w:type="dxa"/>
            <w:vMerge/>
          </w:tcPr>
          <w:p w14:paraId="097AA2FA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386" w:type="dxa"/>
            <w:vMerge/>
          </w:tcPr>
          <w:p w14:paraId="40CB19A7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4AA3E46C" w14:textId="312958DD" w:rsidR="00B6739E" w:rsidRPr="00C77B90" w:rsidRDefault="0058186C" w:rsidP="00012205">
            <w:pPr>
              <w:pStyle w:val="Lerneinheit"/>
              <w:ind w:left="113" w:firstLine="0"/>
            </w:pPr>
            <w:r>
              <w:rPr>
                <w:bCs/>
              </w:rPr>
              <w:t>Optional</w:t>
            </w:r>
            <w:r w:rsidR="00012205" w:rsidRPr="00012205">
              <w:rPr>
                <w:bCs/>
              </w:rPr>
              <w:t>: Der Brennpunkt einer Parabel</w:t>
            </w:r>
          </w:p>
        </w:tc>
      </w:tr>
    </w:tbl>
    <w:p w14:paraId="7AAF12D4" w14:textId="77777777" w:rsidR="00C26160" w:rsidRPr="00C77B90" w:rsidRDefault="00C26160" w:rsidP="00C26160">
      <w:pPr>
        <w:pStyle w:val="ekvtext"/>
      </w:pPr>
      <w:r w:rsidRPr="00C77B90">
        <w:rPr>
          <w:b/>
        </w:rPr>
        <w:br w:type="page"/>
      </w: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246"/>
        <w:gridCol w:w="4111"/>
        <w:gridCol w:w="5244"/>
        <w:gridCol w:w="1389"/>
      </w:tblGrid>
      <w:tr w:rsidR="00C26160" w:rsidRPr="00C77B90" w14:paraId="785B152D" w14:textId="77777777" w:rsidTr="00C75352">
        <w:trPr>
          <w:trHeight w:val="327"/>
        </w:trPr>
        <w:tc>
          <w:tcPr>
            <w:tcW w:w="1007" w:type="dxa"/>
            <w:shd w:val="pct15" w:color="auto" w:fill="FFFFFF"/>
          </w:tcPr>
          <w:p w14:paraId="297240D5" w14:textId="77777777" w:rsidR="00C26160" w:rsidRPr="00C77B90" w:rsidRDefault="00C26160" w:rsidP="00C75352">
            <w:pPr>
              <w:pStyle w:val="ekvTabelleKopf"/>
            </w:pPr>
            <w:r w:rsidRPr="00C77B90">
              <w:lastRenderedPageBreak/>
              <w:t>Zeitraum</w:t>
            </w:r>
          </w:p>
        </w:tc>
        <w:tc>
          <w:tcPr>
            <w:tcW w:w="3246" w:type="dxa"/>
            <w:shd w:val="pct15" w:color="auto" w:fill="FFFFFF"/>
          </w:tcPr>
          <w:p w14:paraId="1F2E01EC" w14:textId="4BF6AAE0" w:rsidR="00C26160" w:rsidRPr="00C77B90" w:rsidRDefault="00C26160" w:rsidP="00C75352">
            <w:pPr>
              <w:pStyle w:val="ekvTabelleKopf"/>
              <w:rPr>
                <w:b w:val="0"/>
              </w:rPr>
            </w:pPr>
            <w:r w:rsidRPr="00C77B90">
              <w:t xml:space="preserve">Lambacher Schweizer </w:t>
            </w:r>
            <w:r w:rsidR="00012205">
              <w:t>EF</w:t>
            </w:r>
            <w:r w:rsidR="00012205" w:rsidRPr="00C77B90">
              <w:t xml:space="preserve"> </w:t>
            </w:r>
            <w:r w:rsidRPr="00C77B90">
              <w:t>– G9</w:t>
            </w:r>
          </w:p>
        </w:tc>
        <w:tc>
          <w:tcPr>
            <w:tcW w:w="4111" w:type="dxa"/>
            <w:shd w:val="pct15" w:color="auto" w:fill="FFFFFF"/>
          </w:tcPr>
          <w:p w14:paraId="430C8CB5" w14:textId="77777777" w:rsidR="00C26160" w:rsidRPr="00C77B90" w:rsidRDefault="00C26160" w:rsidP="00C75352">
            <w:pPr>
              <w:pStyle w:val="ekvTabelleKopf"/>
              <w:rPr>
                <w:b w:val="0"/>
              </w:rPr>
            </w:pPr>
            <w:r w:rsidRPr="00C77B90">
              <w:t>Inhaltsbezogene Kompetenzerwartungen</w:t>
            </w:r>
          </w:p>
        </w:tc>
        <w:tc>
          <w:tcPr>
            <w:tcW w:w="5244" w:type="dxa"/>
            <w:shd w:val="pct15" w:color="auto" w:fill="FFFFFF"/>
          </w:tcPr>
          <w:p w14:paraId="537ECAA7" w14:textId="77777777" w:rsidR="00C26160" w:rsidRPr="00C77B90" w:rsidRDefault="00C26160" w:rsidP="00C75352">
            <w:pPr>
              <w:pStyle w:val="ekvTabelleKopf"/>
              <w:rPr>
                <w:b w:val="0"/>
              </w:rPr>
            </w:pPr>
            <w:r w:rsidRPr="00C77B90">
              <w:t>prozessbezogene Kompetenzerwartungen</w:t>
            </w:r>
          </w:p>
        </w:tc>
        <w:tc>
          <w:tcPr>
            <w:tcW w:w="1389" w:type="dxa"/>
            <w:shd w:val="pct15" w:color="auto" w:fill="FFFFFF"/>
          </w:tcPr>
          <w:p w14:paraId="42314CC6" w14:textId="3578434B" w:rsidR="00C26160" w:rsidRPr="00C77B90" w:rsidRDefault="00012205" w:rsidP="00C75352">
            <w:pPr>
              <w:pStyle w:val="ekvTabelleKopf"/>
              <w:rPr>
                <w:b w:val="0"/>
                <w:spacing w:val="-4"/>
              </w:rPr>
            </w:pPr>
            <w:r>
              <w:rPr>
                <w:spacing w:val="-4"/>
              </w:rPr>
              <w:t>Ideen / Anregungen</w:t>
            </w:r>
          </w:p>
        </w:tc>
      </w:tr>
    </w:tbl>
    <w:p w14:paraId="594869F7" w14:textId="77777777" w:rsidR="00C26160" w:rsidRPr="00C77B90" w:rsidRDefault="00C26160" w:rsidP="00C26160">
      <w:pPr>
        <w:pStyle w:val="ekvtext"/>
      </w:pP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111"/>
        <w:gridCol w:w="5244"/>
        <w:gridCol w:w="1389"/>
      </w:tblGrid>
      <w:tr w:rsidR="00C26160" w:rsidRPr="00C77B90" w14:paraId="16D8C84D" w14:textId="77777777" w:rsidTr="00C75352">
        <w:trPr>
          <w:trHeight w:val="806"/>
        </w:trPr>
        <w:tc>
          <w:tcPr>
            <w:tcW w:w="993" w:type="dxa"/>
            <w:shd w:val="clear" w:color="auto" w:fill="F2F2F2" w:themeFill="background1" w:themeFillShade="F2"/>
          </w:tcPr>
          <w:p w14:paraId="4A160411" w14:textId="77777777" w:rsidR="00C26160" w:rsidRPr="00C77B90" w:rsidRDefault="00C26160" w:rsidP="00C75352">
            <w:pPr>
              <w:pStyle w:val="ekvTabelle"/>
              <w:tabs>
                <w:tab w:val="left" w:pos="1389"/>
              </w:tabs>
            </w:pPr>
            <w:r w:rsidRPr="00C77B90">
              <w:t xml:space="preserve">(1 UE </w:t>
            </w:r>
            <w:proofErr w:type="spellStart"/>
            <w:r w:rsidRPr="00C77B90">
              <w:t>ent</w:t>
            </w:r>
            <w:proofErr w:type="spellEnd"/>
            <w:r w:rsidRPr="00C77B90">
              <w:t>-spricht 45 Minuten)</w:t>
            </w:r>
            <w:r w:rsidRPr="00C77B90"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9A6EA20" w14:textId="0FD4683B" w:rsidR="00C26160" w:rsidRPr="00C77B90" w:rsidRDefault="00C26160" w:rsidP="00C75352">
            <w:pPr>
              <w:pStyle w:val="ekvTabelle"/>
            </w:pPr>
            <w:r w:rsidRPr="00C77B90">
              <w:rPr>
                <w:b/>
              </w:rPr>
              <w:t>Kapitel IV</w:t>
            </w:r>
            <w:r w:rsidRPr="00C77B90">
              <w:rPr>
                <w:b/>
              </w:rPr>
              <w:br/>
            </w:r>
            <w:r w:rsidR="00E7772A" w:rsidRPr="00C77B90">
              <w:rPr>
                <w:b/>
              </w:rPr>
              <w:t>Untersuchung von Funktionen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370A152" w14:textId="77777777" w:rsidR="00C26160" w:rsidRPr="00C77B90" w:rsidRDefault="00C26160" w:rsidP="00C75352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5244" w:type="dxa"/>
            <w:shd w:val="clear" w:color="auto" w:fill="F2F2F2" w:themeFill="background1" w:themeFillShade="F2"/>
          </w:tcPr>
          <w:p w14:paraId="32E99C82" w14:textId="77777777" w:rsidR="00C26160" w:rsidRPr="00C77B90" w:rsidRDefault="00C26160" w:rsidP="00C75352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1389" w:type="dxa"/>
            <w:shd w:val="clear" w:color="auto" w:fill="F2F2F2" w:themeFill="background1" w:themeFillShade="F2"/>
          </w:tcPr>
          <w:p w14:paraId="4725F946" w14:textId="77777777" w:rsidR="00C26160" w:rsidRPr="00C77B90" w:rsidRDefault="00C26160" w:rsidP="00C75352">
            <w:pPr>
              <w:pStyle w:val="ekvTabelle"/>
              <w:tabs>
                <w:tab w:val="left" w:pos="284"/>
                <w:tab w:val="left" w:pos="1276"/>
              </w:tabs>
            </w:pPr>
            <w:r w:rsidRPr="00C77B90">
              <w:br/>
            </w:r>
          </w:p>
        </w:tc>
      </w:tr>
      <w:tr w:rsidR="00B6739E" w:rsidRPr="00C77B90" w14:paraId="004E7E86" w14:textId="77777777" w:rsidTr="00090D94">
        <w:trPr>
          <w:trHeight w:val="1248"/>
        </w:trPr>
        <w:tc>
          <w:tcPr>
            <w:tcW w:w="993" w:type="dxa"/>
            <w:shd w:val="clear" w:color="auto" w:fill="auto"/>
          </w:tcPr>
          <w:p w14:paraId="46036D24" w14:textId="38043945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0C7EE08A" w14:textId="38BB11FE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1</w:t>
            </w:r>
            <w:r w:rsidRPr="00C77B90">
              <w:tab/>
            </w:r>
            <w:r w:rsidR="00E7772A" w:rsidRPr="00C77B90">
              <w:t>Monotonie</w:t>
            </w:r>
            <w:r w:rsidRPr="00C77B90">
              <w:t xml:space="preserve"> </w:t>
            </w:r>
          </w:p>
        </w:tc>
        <w:tc>
          <w:tcPr>
            <w:tcW w:w="4111" w:type="dxa"/>
            <w:vMerge w:val="restart"/>
          </w:tcPr>
          <w:p w14:paraId="4139A98B" w14:textId="0044D8EC" w:rsidR="0002637A" w:rsidRPr="0002637A" w:rsidRDefault="0002637A" w:rsidP="0002637A">
            <w:pPr>
              <w:pStyle w:val="Inhalte"/>
              <w:rPr>
                <w:b/>
              </w:rPr>
            </w:pPr>
            <w:r w:rsidRPr="00C77B90">
              <w:rPr>
                <w:b/>
              </w:rPr>
              <w:t>Funktionen und Analysis</w:t>
            </w:r>
          </w:p>
          <w:p w14:paraId="2E8E9EB1" w14:textId="00A94C0D" w:rsidR="0002637A" w:rsidRPr="0002637A" w:rsidRDefault="0002637A" w:rsidP="0002637A">
            <w:pPr>
              <w:pStyle w:val="Inhalte"/>
            </w:pPr>
            <w:r w:rsidRPr="0002637A">
              <w:t>(12)</w:t>
            </w:r>
            <w:r w:rsidRPr="00C77B90">
              <w:t xml:space="preserve"> </w:t>
            </w:r>
            <w:r w:rsidRPr="00C77B90">
              <w:tab/>
            </w:r>
            <w:r w:rsidRPr="0002637A">
              <w:t>beschreiben das Monotonieverhalten einer Funktion mithilfe der Ableitung</w:t>
            </w:r>
          </w:p>
          <w:p w14:paraId="306AC731" w14:textId="4EF18B47" w:rsidR="0002637A" w:rsidRPr="0002637A" w:rsidRDefault="0002637A" w:rsidP="0002637A">
            <w:pPr>
              <w:pStyle w:val="Inhalte"/>
            </w:pPr>
            <w:r w:rsidRPr="0002637A">
              <w:t>(15)</w:t>
            </w:r>
            <w:r w:rsidRPr="00C77B90">
              <w:t xml:space="preserve"> </w:t>
            </w:r>
            <w:r w:rsidRPr="00C77B90">
              <w:tab/>
            </w:r>
            <w:r w:rsidRPr="0002637A">
              <w:t>unterscheiden lokale und globale Extrema im Definitionsbereich</w:t>
            </w:r>
          </w:p>
          <w:p w14:paraId="0B6862F1" w14:textId="6795CF08" w:rsidR="0002637A" w:rsidRPr="0002637A" w:rsidRDefault="0002637A" w:rsidP="0002637A">
            <w:pPr>
              <w:pStyle w:val="Inhalte"/>
            </w:pPr>
            <w:r w:rsidRPr="0002637A">
              <w:t xml:space="preserve">(16) </w:t>
            </w:r>
            <w:r w:rsidRPr="00C77B90">
              <w:tab/>
            </w:r>
            <w:r w:rsidRPr="0002637A">
              <w:t>verwenden das notwendige Kriterium und hinreichende Kriterien zur Bestimmung von Extrem- bzw. Wendepunkten</w:t>
            </w:r>
          </w:p>
          <w:p w14:paraId="3EA87D9C" w14:textId="74C855C7" w:rsidR="0002637A" w:rsidRPr="0002637A" w:rsidRDefault="0002637A" w:rsidP="0002637A">
            <w:pPr>
              <w:pStyle w:val="Inhalte"/>
            </w:pPr>
            <w:r w:rsidRPr="0002637A">
              <w:t xml:space="preserve">(17) </w:t>
            </w:r>
            <w:r w:rsidRPr="00C77B90">
              <w:tab/>
            </w:r>
            <w:r w:rsidRPr="0002637A">
              <w:t>beschreiben das Krümmungsverhalten des Graphen einer Funktion mithilfe der 2. Ableitung</w:t>
            </w:r>
          </w:p>
          <w:p w14:paraId="60E79D24" w14:textId="4CA284E4" w:rsidR="0002637A" w:rsidRPr="0002637A" w:rsidRDefault="0002637A" w:rsidP="0002637A">
            <w:pPr>
              <w:pStyle w:val="Inhalte"/>
            </w:pPr>
            <w:r w:rsidRPr="0002637A">
              <w:t xml:space="preserve">(18) </w:t>
            </w:r>
            <w:r w:rsidRPr="00C77B90">
              <w:tab/>
            </w:r>
            <w:r w:rsidRPr="0002637A">
              <w:t>nutzen an den unterschiedlichen Darstellungsformen einer Funktion ablesbare Eigenschaften als Argumente, um Lösungswege effizient zu gestalten</w:t>
            </w:r>
          </w:p>
          <w:p w14:paraId="08047BCF" w14:textId="4F6EBD4C" w:rsidR="00B6739E" w:rsidRPr="00C77B90" w:rsidRDefault="0002637A" w:rsidP="0002637A">
            <w:pPr>
              <w:pStyle w:val="Inhalte"/>
            </w:pPr>
            <w:r w:rsidRPr="0002637A">
              <w:t xml:space="preserve">(19) </w:t>
            </w:r>
            <w:r w:rsidRPr="00C77B90">
              <w:tab/>
            </w:r>
            <w:r w:rsidRPr="0002637A">
              <w:t>lösen innermathematische und anwendungsbezogene Problemstellungen mit-hilfe von ganzrationalen Funktionen</w:t>
            </w:r>
          </w:p>
        </w:tc>
        <w:tc>
          <w:tcPr>
            <w:tcW w:w="5244" w:type="dxa"/>
            <w:vMerge w:val="restart"/>
          </w:tcPr>
          <w:p w14:paraId="3D5FD100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Operieren</w:t>
            </w:r>
          </w:p>
          <w:p w14:paraId="46584AFE" w14:textId="77777777" w:rsidR="00831209" w:rsidRPr="00264C37" w:rsidRDefault="00831209" w:rsidP="00831209">
            <w:pPr>
              <w:pStyle w:val="prozessK"/>
            </w:pPr>
            <w:r>
              <w:t>(2)</w:t>
            </w:r>
            <w:r w:rsidRPr="00264C37">
              <w:tab/>
              <w:t>übersetzen symbolische und formale Sprache in natürliche Sprache und umgekehrt</w:t>
            </w:r>
          </w:p>
          <w:p w14:paraId="4441D7CD" w14:textId="77777777" w:rsidR="00831209" w:rsidRPr="00264C37" w:rsidRDefault="00831209" w:rsidP="00831209">
            <w:pPr>
              <w:pStyle w:val="prozessK"/>
            </w:pPr>
            <w:r w:rsidRPr="00264C37">
              <w:t xml:space="preserve">(3) </w:t>
            </w:r>
            <w:r w:rsidRPr="00264C37">
              <w:tab/>
              <w:t xml:space="preserve"> führen geeignete Rechenoperationen auf der Grundlage eines inhaltlichen Verständnisses durch </w:t>
            </w:r>
          </w:p>
          <w:p w14:paraId="2D00B209" w14:textId="77777777" w:rsidR="00831209" w:rsidRPr="00264C37" w:rsidRDefault="00831209" w:rsidP="00831209">
            <w:pPr>
              <w:pStyle w:val="prozessK"/>
            </w:pPr>
            <w:r w:rsidRPr="00264C37">
              <w:t xml:space="preserve">(4) </w:t>
            </w:r>
            <w:r w:rsidRPr="00264C37">
              <w:tab/>
              <w:t>verwenden Basiswissen, mathematische Regeln und Gesetze sowie Algorithmen bei der Arbeit mit mathematischen Objekten</w:t>
            </w:r>
          </w:p>
          <w:p w14:paraId="13A60BED" w14:textId="77777777" w:rsidR="00831209" w:rsidRDefault="00831209" w:rsidP="00831209">
            <w:pPr>
              <w:pStyle w:val="prozessK"/>
            </w:pPr>
            <w:r w:rsidRPr="00D43EC7">
              <w:t xml:space="preserve">(7) </w:t>
            </w:r>
            <w:r w:rsidRPr="00C77B90">
              <w:tab/>
            </w:r>
            <w:r w:rsidRPr="00D43EC7">
              <w:t>nutzen schematisierte und strategiegeleitete Verfahren und wählen diese situationsgerecht aus</w:t>
            </w:r>
          </w:p>
          <w:p w14:paraId="1731FD43" w14:textId="32603ECA" w:rsidR="00831209" w:rsidRPr="00D43EC7" w:rsidRDefault="00831209" w:rsidP="00831209">
            <w:pPr>
              <w:pStyle w:val="prozessK"/>
            </w:pPr>
            <w:r w:rsidRPr="00264C37">
              <w:t xml:space="preserve">(11) </w:t>
            </w:r>
            <w:r w:rsidRPr="00264C37">
              <w:tab/>
              <w:t>nutzen Mathematikwerkzeuge zum Darstellen, Berechnen, Kontrollieren und Präsentieren sowie zum Erkunden</w:t>
            </w:r>
          </w:p>
          <w:p w14:paraId="3733BB7B" w14:textId="77777777" w:rsidR="00D43EC7" w:rsidRPr="00C77B90" w:rsidRDefault="00D43EC7" w:rsidP="00D43EC7">
            <w:pPr>
              <w:pStyle w:val="prozessK"/>
            </w:pPr>
            <w:r w:rsidRPr="00C77B90">
              <w:t xml:space="preserve">(12) </w:t>
            </w:r>
            <w:r w:rsidRPr="00C77B90">
              <w:tab/>
            </w:r>
            <w:r w:rsidRPr="00D43EC7">
              <w:t>verwenden im Unterricht ein modulares Mathematiksystem</w:t>
            </w:r>
            <w:r w:rsidRPr="00D43EC7">
              <w:rPr>
                <w:vertAlign w:val="superscript"/>
              </w:rPr>
              <w:t xml:space="preserve">1 </w:t>
            </w:r>
            <w:r w:rsidRPr="00D43EC7">
              <w:t xml:space="preserve">(MMS) zum … </w:t>
            </w:r>
          </w:p>
          <w:p w14:paraId="195450D0" w14:textId="33E98116" w:rsidR="00D43EC7" w:rsidRPr="00C77B90" w:rsidRDefault="00D43EC7" w:rsidP="00D43EC7">
            <w:pPr>
              <w:pStyle w:val="prozessK"/>
            </w:pPr>
            <w:r w:rsidRPr="00C77B90">
              <w:tab/>
              <w:t>- Lösen von Gleichungen und Gleichungssystemen auch abhängig von Parametern</w:t>
            </w:r>
          </w:p>
          <w:p w14:paraId="41502EAF" w14:textId="77777777" w:rsidR="00D43EC7" w:rsidRPr="00C77B90" w:rsidRDefault="00D43EC7" w:rsidP="00D43EC7">
            <w:pPr>
              <w:pStyle w:val="prozessK"/>
            </w:pPr>
            <w:r w:rsidRPr="00C77B90">
              <w:tab/>
              <w:t xml:space="preserve">- </w:t>
            </w:r>
            <w:r w:rsidRPr="00D43EC7">
              <w:t>zielgerichteten Variieren von Parametern von Funktionen</w:t>
            </w:r>
          </w:p>
          <w:p w14:paraId="67AAC903" w14:textId="7595CDED" w:rsidR="00D43EC7" w:rsidRPr="00D43EC7" w:rsidRDefault="00D43EC7" w:rsidP="00D43EC7">
            <w:pPr>
              <w:pStyle w:val="prozessK"/>
            </w:pPr>
            <w:r w:rsidRPr="00C77B90">
              <w:tab/>
              <w:t xml:space="preserve">- </w:t>
            </w:r>
            <w:r w:rsidRPr="00D43EC7">
              <w:t>Erstellen von Graphen und Wertetabellen von Funktionen</w:t>
            </w:r>
          </w:p>
          <w:p w14:paraId="781E9E12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Modellieren</w:t>
            </w:r>
          </w:p>
          <w:p w14:paraId="6B231BF9" w14:textId="77777777" w:rsidR="00831209" w:rsidRPr="00264C37" w:rsidRDefault="00831209" w:rsidP="00831209">
            <w:pPr>
              <w:pStyle w:val="prozessK"/>
            </w:pPr>
            <w:r w:rsidRPr="00264C37">
              <w:t xml:space="preserve">(5) </w:t>
            </w:r>
            <w:r w:rsidRPr="00264C37">
              <w:tab/>
              <w:t>erarbeiten mithilfe mathematischer Kenntnisse und Fertigkeiten Lösungen innerhalb des mathematischen Modells</w:t>
            </w:r>
          </w:p>
          <w:p w14:paraId="3CF51B2A" w14:textId="77777777" w:rsidR="00831209" w:rsidRPr="00264C37" w:rsidRDefault="00831209" w:rsidP="00831209">
            <w:pPr>
              <w:pStyle w:val="prozessK"/>
            </w:pPr>
            <w:r w:rsidRPr="00264C37">
              <w:t xml:space="preserve">(6) </w:t>
            </w:r>
            <w:r w:rsidRPr="00264C37">
              <w:tab/>
              <w:t>beziehen erarbeitete Lösungen wieder auf die reale Situation und interpretieren diese als Antwort auf die Fragestellung</w:t>
            </w:r>
          </w:p>
          <w:p w14:paraId="221FEFE7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Problemlösen</w:t>
            </w:r>
          </w:p>
          <w:p w14:paraId="3E433BFF" w14:textId="77777777" w:rsidR="00831209" w:rsidRDefault="00831209" w:rsidP="00831209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>setzen Routineverfahren auch hilfsmittelfrei zur Lösung ein </w:t>
            </w:r>
          </w:p>
          <w:p w14:paraId="34617FA0" w14:textId="77777777" w:rsidR="00831209" w:rsidRDefault="00831209" w:rsidP="00831209">
            <w:pPr>
              <w:pStyle w:val="prozessK"/>
              <w:ind w:left="143" w:firstLine="0"/>
            </w:pPr>
            <w:r>
              <w:t>(11)</w:t>
            </w:r>
            <w:r w:rsidRPr="00264C37">
              <w:t xml:space="preserve"> </w:t>
            </w:r>
            <w:r w:rsidRPr="00264C37">
              <w:tab/>
              <w:t>analysieren und reflektieren Ursachen von Fehlern </w:t>
            </w:r>
          </w:p>
          <w:p w14:paraId="197813E4" w14:textId="2E9FD09F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Argumentieren</w:t>
            </w:r>
          </w:p>
          <w:p w14:paraId="18F22A18" w14:textId="7925D7CA" w:rsidR="00831209" w:rsidRDefault="00831209" w:rsidP="00831209">
            <w:pPr>
              <w:pStyle w:val="prozessK"/>
              <w:ind w:left="143" w:firstLine="0"/>
            </w:pPr>
            <w:r>
              <w:t xml:space="preserve">(3) </w:t>
            </w:r>
            <w:r w:rsidRPr="00264C37">
              <w:tab/>
            </w:r>
            <w:r w:rsidRPr="00831209">
              <w:t xml:space="preserve">präzisieren Vermutungen mithilfe von Fachbegriffen und unter </w:t>
            </w:r>
            <w:r w:rsidRPr="00264C37">
              <w:tab/>
            </w:r>
            <w:r w:rsidRPr="00831209">
              <w:t>Berücksichtigung der logischen Struktur</w:t>
            </w:r>
          </w:p>
          <w:p w14:paraId="2CAB829C" w14:textId="3BD46A40" w:rsidR="00831209" w:rsidRDefault="00831209" w:rsidP="00831209">
            <w:pPr>
              <w:pStyle w:val="prozessK"/>
              <w:ind w:left="143" w:firstLine="0"/>
            </w:pPr>
            <w:r>
              <w:t xml:space="preserve">(4) </w:t>
            </w:r>
            <w:r w:rsidRPr="00264C37">
              <w:tab/>
            </w:r>
            <w:r w:rsidRPr="00831209">
              <w:t>erläutern Zusammenhänge zwischen Fachbegriffen</w:t>
            </w:r>
          </w:p>
          <w:p w14:paraId="4C118972" w14:textId="5EFCFB7B" w:rsidR="00831209" w:rsidRDefault="00831209" w:rsidP="00831209">
            <w:pPr>
              <w:pStyle w:val="prozessK"/>
              <w:ind w:left="143" w:firstLine="0"/>
            </w:pPr>
            <w:r>
              <w:t xml:space="preserve">(5) </w:t>
            </w:r>
            <w:r w:rsidRPr="00264C37">
              <w:tab/>
              <w:t xml:space="preserve">begründen Lösungswege und nutzen dabei mathematische </w:t>
            </w:r>
            <w:r w:rsidRPr="00264C37">
              <w:tab/>
              <w:t>Regeln und Sätze sowie sachlogische Argumente </w:t>
            </w:r>
          </w:p>
          <w:p w14:paraId="57D2A963" w14:textId="77777777" w:rsidR="00831209" w:rsidRDefault="00831209" w:rsidP="00831209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 xml:space="preserve">nutzen verschiedene Argumentationsstrategien (Gegenbeispiel, </w:t>
            </w:r>
            <w:r w:rsidRPr="00264C37">
              <w:tab/>
              <w:t>direktes Schlussfolgern, Widerspruch)</w:t>
            </w:r>
          </w:p>
          <w:p w14:paraId="47B9260A" w14:textId="77777777" w:rsidR="00831209" w:rsidRDefault="00831209" w:rsidP="00831209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beurteilen Argumentationsketten hinsichtlich ihres </w:t>
            </w:r>
            <w:r w:rsidRPr="00264C37">
              <w:tab/>
              <w:t>Geltungsbereichs und ihrer Übertragbarkeit </w:t>
            </w:r>
          </w:p>
          <w:p w14:paraId="24F516C4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Kommunizieren</w:t>
            </w:r>
          </w:p>
          <w:p w14:paraId="69771B77" w14:textId="77777777" w:rsidR="00831209" w:rsidRDefault="00831209" w:rsidP="00831209">
            <w:pPr>
              <w:pStyle w:val="prozessK"/>
              <w:ind w:left="143" w:firstLine="0"/>
            </w:pPr>
            <w:r>
              <w:t>(2)</w:t>
            </w:r>
            <w:r w:rsidRPr="00264C37">
              <w:t xml:space="preserve"> </w:t>
            </w:r>
            <w:r w:rsidRPr="00264C37">
              <w:tab/>
            </w:r>
            <w:r>
              <w:t xml:space="preserve">beschreiben Beobachtungen, bekannte Lösungswege und </w:t>
            </w:r>
            <w:r w:rsidRPr="00264C37">
              <w:tab/>
            </w:r>
            <w:r>
              <w:t>Verfahren</w:t>
            </w:r>
          </w:p>
          <w:p w14:paraId="454610CD" w14:textId="2A487C8B" w:rsidR="00B6739E" w:rsidRPr="00C77B90" w:rsidRDefault="00831209" w:rsidP="00831209">
            <w:pPr>
              <w:pStyle w:val="prozessK"/>
              <w:rPr>
                <w:highlight w:val="yellow"/>
              </w:rPr>
            </w:pPr>
            <w:r>
              <w:t xml:space="preserve">(12) </w:t>
            </w:r>
            <w:r w:rsidRPr="00264C37">
              <w:tab/>
              <w:t>nehmen zu mathematikhaltigen, auch fehlerbehafteten, Aussagen und Darstellungen begründet und konstruktiv Stellung </w:t>
            </w:r>
          </w:p>
        </w:tc>
        <w:tc>
          <w:tcPr>
            <w:tcW w:w="1389" w:type="dxa"/>
          </w:tcPr>
          <w:p w14:paraId="7AB1048C" w14:textId="77777777" w:rsidR="00B6739E" w:rsidRPr="00012205" w:rsidRDefault="00012205" w:rsidP="00012205">
            <w:pPr>
              <w:pStyle w:val="Lerneinheit"/>
              <w:ind w:left="113" w:firstLine="0"/>
              <w:rPr>
                <w:bCs/>
              </w:rPr>
            </w:pPr>
            <w:r w:rsidRPr="00012205">
              <w:rPr>
                <w:bCs/>
              </w:rPr>
              <w:t xml:space="preserve">Optional: </w:t>
            </w:r>
          </w:p>
          <w:p w14:paraId="2BFF683C" w14:textId="140434B8" w:rsidR="00012205" w:rsidRPr="00C77B90" w:rsidRDefault="00012205" w:rsidP="00012205">
            <w:pPr>
              <w:pStyle w:val="Lerneinheit"/>
              <w:ind w:left="113" w:firstLine="0"/>
            </w:pPr>
            <w:r w:rsidRPr="00012205">
              <w:rPr>
                <w:bCs/>
              </w:rPr>
              <w:t>Verhalten für betragsgroße x</w:t>
            </w:r>
          </w:p>
        </w:tc>
      </w:tr>
      <w:tr w:rsidR="00B6739E" w:rsidRPr="00C77B90" w14:paraId="604C71D3" w14:textId="77777777" w:rsidTr="00090D94">
        <w:trPr>
          <w:trHeight w:val="1249"/>
        </w:trPr>
        <w:tc>
          <w:tcPr>
            <w:tcW w:w="993" w:type="dxa"/>
            <w:shd w:val="clear" w:color="auto" w:fill="auto"/>
          </w:tcPr>
          <w:p w14:paraId="5E587B0C" w14:textId="038F2D8D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4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03756730" w14:textId="67C5CBB9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2</w:t>
            </w:r>
            <w:r w:rsidRPr="00C77B90">
              <w:tab/>
            </w:r>
            <w:r w:rsidR="00E7772A" w:rsidRPr="00C77B90">
              <w:t>Extremstellen – Vorzeichenwechselkriterium</w:t>
            </w:r>
          </w:p>
        </w:tc>
        <w:tc>
          <w:tcPr>
            <w:tcW w:w="4111" w:type="dxa"/>
            <w:vMerge/>
          </w:tcPr>
          <w:p w14:paraId="4A04468C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244" w:type="dxa"/>
            <w:vMerge/>
          </w:tcPr>
          <w:p w14:paraId="211345D9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7B6B5944" w14:textId="4E4F07E8" w:rsidR="00B6739E" w:rsidRPr="00012205" w:rsidRDefault="00012205" w:rsidP="00012205">
            <w:pPr>
              <w:pStyle w:val="Lerneinheit"/>
              <w:ind w:left="113" w:firstLine="0"/>
              <w:rPr>
                <w:bCs/>
              </w:rPr>
            </w:pPr>
            <w:r w:rsidRPr="00012205">
              <w:rPr>
                <w:bCs/>
              </w:rPr>
              <w:t>Exkursion: Das Newton-Verfahren</w:t>
            </w:r>
          </w:p>
        </w:tc>
      </w:tr>
      <w:tr w:rsidR="00B6739E" w:rsidRPr="00C77B90" w14:paraId="152CBFB6" w14:textId="77777777" w:rsidTr="00090D94">
        <w:trPr>
          <w:trHeight w:val="1249"/>
        </w:trPr>
        <w:tc>
          <w:tcPr>
            <w:tcW w:w="993" w:type="dxa"/>
            <w:shd w:val="clear" w:color="auto" w:fill="auto"/>
          </w:tcPr>
          <w:p w14:paraId="6FB789AF" w14:textId="113BFECB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3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6F29FD33" w14:textId="20DBDE4B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3</w:t>
            </w:r>
            <w:r w:rsidRPr="00C77B90">
              <w:tab/>
            </w:r>
            <w:r w:rsidR="00E7772A" w:rsidRPr="00C77B90">
              <w:t>Extremstellen und zweite Ableitung</w:t>
            </w:r>
            <w:r w:rsidRPr="00C77B90">
              <w:t xml:space="preserve"> </w:t>
            </w:r>
          </w:p>
        </w:tc>
        <w:tc>
          <w:tcPr>
            <w:tcW w:w="4111" w:type="dxa"/>
            <w:vMerge/>
          </w:tcPr>
          <w:p w14:paraId="38E38CD5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244" w:type="dxa"/>
            <w:vMerge/>
          </w:tcPr>
          <w:p w14:paraId="0C9E923C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3A5CCCE2" w14:textId="641D2CDD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5A5220F8" w14:textId="77777777" w:rsidTr="00090D94">
        <w:trPr>
          <w:trHeight w:val="1249"/>
        </w:trPr>
        <w:tc>
          <w:tcPr>
            <w:tcW w:w="993" w:type="dxa"/>
            <w:shd w:val="clear" w:color="auto" w:fill="auto"/>
          </w:tcPr>
          <w:p w14:paraId="756E26F8" w14:textId="36C8D88F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1DD9FC1F" w14:textId="5AF12885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4</w:t>
            </w:r>
            <w:r w:rsidRPr="00C77B90">
              <w:tab/>
            </w:r>
            <w:r w:rsidR="00E7772A" w:rsidRPr="00C77B90">
              <w:t>Krümmungsverhalten</w:t>
            </w:r>
          </w:p>
        </w:tc>
        <w:tc>
          <w:tcPr>
            <w:tcW w:w="4111" w:type="dxa"/>
            <w:vMerge/>
          </w:tcPr>
          <w:p w14:paraId="4EA9E6D6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244" w:type="dxa"/>
            <w:vMerge/>
          </w:tcPr>
          <w:p w14:paraId="670974B5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1A42DFA5" w14:textId="77777777" w:rsidR="0058186C" w:rsidRPr="0058186C" w:rsidRDefault="0058186C" w:rsidP="0058186C">
            <w:pPr>
              <w:pStyle w:val="Lerneinheit"/>
              <w:ind w:left="113" w:firstLine="0"/>
              <w:rPr>
                <w:bCs/>
                <w:i/>
                <w:iCs/>
              </w:rPr>
            </w:pPr>
            <w:r w:rsidRPr="0058186C">
              <w:rPr>
                <w:bCs/>
                <w:i/>
                <w:iCs/>
              </w:rPr>
              <w:t>Funktionen erkunden:</w:t>
            </w:r>
          </w:p>
          <w:p w14:paraId="128A69C0" w14:textId="1D421A23" w:rsidR="0058186C" w:rsidRDefault="0058186C" w:rsidP="0058186C">
            <w:pPr>
              <w:pStyle w:val="Lerneinheit"/>
              <w:ind w:left="113" w:firstLine="0"/>
            </w:pPr>
            <w:r>
              <w:rPr>
                <w:bCs/>
              </w:rPr>
              <w:t>29. Krümmung</w:t>
            </w:r>
          </w:p>
          <w:p w14:paraId="70CF4334" w14:textId="1480B86A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2FF88AFF" w14:textId="77777777" w:rsidTr="00090D94">
        <w:trPr>
          <w:trHeight w:val="1249"/>
        </w:trPr>
        <w:tc>
          <w:tcPr>
            <w:tcW w:w="993" w:type="dxa"/>
            <w:shd w:val="clear" w:color="auto" w:fill="auto"/>
          </w:tcPr>
          <w:p w14:paraId="287B95FF" w14:textId="2DD94DDB" w:rsidR="00B6739E" w:rsidRPr="00C77B90" w:rsidRDefault="00A16086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283617A1" w14:textId="4060BCC2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5</w:t>
            </w:r>
            <w:r w:rsidRPr="00C77B90">
              <w:tab/>
            </w:r>
            <w:r w:rsidR="00E7772A" w:rsidRPr="00C77B90">
              <w:t>Wendestellen</w:t>
            </w:r>
          </w:p>
        </w:tc>
        <w:tc>
          <w:tcPr>
            <w:tcW w:w="4111" w:type="dxa"/>
            <w:vMerge/>
          </w:tcPr>
          <w:p w14:paraId="3E35339C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244" w:type="dxa"/>
            <w:vMerge/>
          </w:tcPr>
          <w:p w14:paraId="1A09C363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03996D08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5774850F" w14:textId="77777777" w:rsidTr="00090D94">
        <w:trPr>
          <w:trHeight w:val="1249"/>
        </w:trPr>
        <w:tc>
          <w:tcPr>
            <w:tcW w:w="993" w:type="dxa"/>
            <w:shd w:val="clear" w:color="auto" w:fill="auto"/>
          </w:tcPr>
          <w:p w14:paraId="59CC9A45" w14:textId="7D7A8E53" w:rsidR="00B6739E" w:rsidRPr="00C77B90" w:rsidRDefault="00A16086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4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19473F88" w14:textId="699A8864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6</w:t>
            </w:r>
            <w:r w:rsidRPr="00C77B90">
              <w:tab/>
            </w:r>
            <w:r w:rsidR="00E7772A" w:rsidRPr="00C77B90">
              <w:t>Differentialrechnung in Sachzusammenhängen</w:t>
            </w:r>
          </w:p>
        </w:tc>
        <w:tc>
          <w:tcPr>
            <w:tcW w:w="4111" w:type="dxa"/>
            <w:vMerge/>
          </w:tcPr>
          <w:p w14:paraId="5D5CFE8D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244" w:type="dxa"/>
            <w:vMerge/>
          </w:tcPr>
          <w:p w14:paraId="539E3F43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78EDD796" w14:textId="77777777" w:rsidR="00B6739E" w:rsidRPr="00C77B90" w:rsidRDefault="00B6739E" w:rsidP="00B6739E">
            <w:pPr>
              <w:pStyle w:val="Lerneinheit"/>
            </w:pPr>
          </w:p>
        </w:tc>
      </w:tr>
    </w:tbl>
    <w:p w14:paraId="0ED275EC" w14:textId="7AE76A49" w:rsidR="0078168F" w:rsidRPr="00C77B90" w:rsidRDefault="00C26160" w:rsidP="00DA1115">
      <w:pPr>
        <w:spacing w:line="240" w:lineRule="auto"/>
        <w:rPr>
          <w:b/>
        </w:rPr>
      </w:pPr>
      <w:r w:rsidRPr="00C77B90">
        <w:rPr>
          <w:b/>
        </w:rPr>
        <w:br w:type="page"/>
      </w: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246"/>
        <w:gridCol w:w="4111"/>
        <w:gridCol w:w="5244"/>
        <w:gridCol w:w="1389"/>
      </w:tblGrid>
      <w:tr w:rsidR="00B609BD" w:rsidRPr="00C77B90" w14:paraId="5ABBD0F9" w14:textId="77777777" w:rsidTr="00181D9D">
        <w:trPr>
          <w:trHeight w:val="327"/>
        </w:trPr>
        <w:tc>
          <w:tcPr>
            <w:tcW w:w="1007" w:type="dxa"/>
            <w:shd w:val="pct15" w:color="auto" w:fill="FFFFFF"/>
          </w:tcPr>
          <w:p w14:paraId="12D36003" w14:textId="77777777" w:rsidR="00B609BD" w:rsidRPr="00C77B90" w:rsidRDefault="00B609BD" w:rsidP="00B07814">
            <w:pPr>
              <w:pStyle w:val="ekvTabelleKopf"/>
            </w:pPr>
            <w:r w:rsidRPr="00C77B90">
              <w:lastRenderedPageBreak/>
              <w:t>Zeitraum</w:t>
            </w:r>
          </w:p>
        </w:tc>
        <w:tc>
          <w:tcPr>
            <w:tcW w:w="3246" w:type="dxa"/>
            <w:shd w:val="pct15" w:color="auto" w:fill="FFFFFF"/>
          </w:tcPr>
          <w:p w14:paraId="5217000C" w14:textId="08CEF722" w:rsidR="00B609BD" w:rsidRPr="00C77B90" w:rsidRDefault="00B609BD" w:rsidP="00B07814">
            <w:pPr>
              <w:pStyle w:val="ekvTabelleKopf"/>
              <w:rPr>
                <w:b w:val="0"/>
              </w:rPr>
            </w:pPr>
            <w:r w:rsidRPr="00C77B90">
              <w:t xml:space="preserve">Lambacher Schweizer </w:t>
            </w:r>
            <w:r w:rsidR="00012205">
              <w:t>EF</w:t>
            </w:r>
            <w:r w:rsidR="00012205" w:rsidRPr="00C77B90">
              <w:t xml:space="preserve"> </w:t>
            </w:r>
            <w:r w:rsidRPr="00C77B90">
              <w:t>– G9</w:t>
            </w:r>
          </w:p>
        </w:tc>
        <w:tc>
          <w:tcPr>
            <w:tcW w:w="4111" w:type="dxa"/>
            <w:shd w:val="pct15" w:color="auto" w:fill="FFFFFF"/>
          </w:tcPr>
          <w:p w14:paraId="5769A599" w14:textId="77777777" w:rsidR="00B609BD" w:rsidRPr="00C77B90" w:rsidRDefault="00B609BD" w:rsidP="00205837">
            <w:pPr>
              <w:pStyle w:val="ekvTabelleKopf"/>
              <w:rPr>
                <w:b w:val="0"/>
              </w:rPr>
            </w:pPr>
            <w:r w:rsidRPr="00C77B90">
              <w:t>Inhaltsbezogene Kompetenzerwartungen</w:t>
            </w:r>
          </w:p>
        </w:tc>
        <w:tc>
          <w:tcPr>
            <w:tcW w:w="5244" w:type="dxa"/>
            <w:shd w:val="pct15" w:color="auto" w:fill="FFFFFF"/>
          </w:tcPr>
          <w:p w14:paraId="0B02C53D" w14:textId="77777777" w:rsidR="00B609BD" w:rsidRPr="00C77B90" w:rsidRDefault="00B609BD" w:rsidP="00205837">
            <w:pPr>
              <w:pStyle w:val="ekvTabelleKopf"/>
              <w:rPr>
                <w:b w:val="0"/>
              </w:rPr>
            </w:pPr>
            <w:r w:rsidRPr="00C77B90">
              <w:t>prozessbezogene Kompetenzerwartungen</w:t>
            </w:r>
          </w:p>
        </w:tc>
        <w:tc>
          <w:tcPr>
            <w:tcW w:w="1389" w:type="dxa"/>
            <w:shd w:val="pct15" w:color="auto" w:fill="FFFFFF"/>
          </w:tcPr>
          <w:p w14:paraId="045562CC" w14:textId="458051CC" w:rsidR="00B609BD" w:rsidRPr="00C77B90" w:rsidRDefault="00012205" w:rsidP="00B07814">
            <w:pPr>
              <w:pStyle w:val="ekvTabelleKopf"/>
              <w:rPr>
                <w:b w:val="0"/>
                <w:spacing w:val="-4"/>
              </w:rPr>
            </w:pPr>
            <w:r>
              <w:rPr>
                <w:spacing w:val="-4"/>
              </w:rPr>
              <w:t>Ideen / Anregungen</w:t>
            </w:r>
          </w:p>
        </w:tc>
      </w:tr>
    </w:tbl>
    <w:p w14:paraId="724CC861" w14:textId="77777777" w:rsidR="00D768D8" w:rsidRPr="00C77B90" w:rsidRDefault="00D768D8" w:rsidP="00D768D8">
      <w:pPr>
        <w:pStyle w:val="ekvtext"/>
      </w:pP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827"/>
        <w:gridCol w:w="5528"/>
        <w:gridCol w:w="1389"/>
      </w:tblGrid>
      <w:tr w:rsidR="00D768D8" w:rsidRPr="00C77B90" w14:paraId="76A9C571" w14:textId="77777777" w:rsidTr="00E74EEF">
        <w:trPr>
          <w:trHeight w:val="806"/>
        </w:trPr>
        <w:tc>
          <w:tcPr>
            <w:tcW w:w="993" w:type="dxa"/>
            <w:shd w:val="clear" w:color="auto" w:fill="F2F2F2" w:themeFill="background1" w:themeFillShade="F2"/>
          </w:tcPr>
          <w:p w14:paraId="06B02EF9" w14:textId="77777777" w:rsidR="00D768D8" w:rsidRPr="00C77B90" w:rsidRDefault="00D768D8" w:rsidP="00B07814">
            <w:pPr>
              <w:pStyle w:val="ekvTabelle"/>
              <w:tabs>
                <w:tab w:val="left" w:pos="1389"/>
              </w:tabs>
            </w:pPr>
            <w:r w:rsidRPr="00C77B90">
              <w:t xml:space="preserve">(1 UE </w:t>
            </w:r>
            <w:proofErr w:type="spellStart"/>
            <w:r w:rsidRPr="00C77B90">
              <w:t>ent</w:t>
            </w:r>
            <w:proofErr w:type="spellEnd"/>
            <w:r w:rsidRPr="00C77B90">
              <w:t>-spricht 45 Minuten)</w:t>
            </w:r>
            <w:r w:rsidRPr="00C77B90"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006B224" w14:textId="4A3AE228" w:rsidR="00D768D8" w:rsidRPr="00C77B90" w:rsidRDefault="00D768D8" w:rsidP="003D3929">
            <w:pPr>
              <w:pStyle w:val="ekvTabelle"/>
            </w:pPr>
            <w:r w:rsidRPr="00C77B90">
              <w:rPr>
                <w:b/>
              </w:rPr>
              <w:t xml:space="preserve">Kapitel </w:t>
            </w:r>
            <w:r w:rsidR="00C37E70" w:rsidRPr="00C77B90">
              <w:rPr>
                <w:b/>
              </w:rPr>
              <w:t>V</w:t>
            </w:r>
            <w:r w:rsidRPr="00C77B90">
              <w:rPr>
                <w:b/>
              </w:rPr>
              <w:br/>
            </w:r>
            <w:r w:rsidR="00E7772A" w:rsidRPr="00C77B90">
              <w:rPr>
                <w:b/>
              </w:rPr>
              <w:t>Vektoren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ECE4F3" w14:textId="77777777" w:rsidR="00D768D8" w:rsidRPr="00C77B90" w:rsidRDefault="00B609BD" w:rsidP="00B07814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5528" w:type="dxa"/>
            <w:shd w:val="clear" w:color="auto" w:fill="F2F2F2" w:themeFill="background1" w:themeFillShade="F2"/>
          </w:tcPr>
          <w:p w14:paraId="1A17F7E6" w14:textId="77777777" w:rsidR="00D768D8" w:rsidRPr="00C77B90" w:rsidRDefault="00B609BD" w:rsidP="00B07814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1389" w:type="dxa"/>
            <w:shd w:val="clear" w:color="auto" w:fill="F2F2F2" w:themeFill="background1" w:themeFillShade="F2"/>
          </w:tcPr>
          <w:p w14:paraId="248E002F" w14:textId="77777777" w:rsidR="00D768D8" w:rsidRPr="00C77B90" w:rsidRDefault="00D768D8" w:rsidP="00B07814">
            <w:pPr>
              <w:pStyle w:val="ekvTabelle"/>
              <w:tabs>
                <w:tab w:val="left" w:pos="284"/>
                <w:tab w:val="left" w:pos="1276"/>
              </w:tabs>
            </w:pPr>
            <w:r w:rsidRPr="00C77B90">
              <w:br/>
            </w:r>
          </w:p>
        </w:tc>
      </w:tr>
      <w:tr w:rsidR="00B6739E" w:rsidRPr="00C77B90" w14:paraId="37FB93D5" w14:textId="77777777" w:rsidTr="00E4213C">
        <w:trPr>
          <w:trHeight w:val="3182"/>
        </w:trPr>
        <w:tc>
          <w:tcPr>
            <w:tcW w:w="993" w:type="dxa"/>
          </w:tcPr>
          <w:p w14:paraId="5D98FCB6" w14:textId="60DA320C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5123A8CF" w14:textId="05BE5F13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1</w:t>
            </w:r>
            <w:r w:rsidRPr="00C77B90">
              <w:tab/>
            </w:r>
            <w:r w:rsidR="00E7772A" w:rsidRPr="00C77B90">
              <w:t>Punkte und Figuren im Raum</w:t>
            </w:r>
          </w:p>
        </w:tc>
        <w:tc>
          <w:tcPr>
            <w:tcW w:w="3827" w:type="dxa"/>
            <w:vMerge w:val="restart"/>
          </w:tcPr>
          <w:p w14:paraId="687CD8EF" w14:textId="01AA5D51" w:rsidR="0002637A" w:rsidRPr="0002637A" w:rsidRDefault="0002637A" w:rsidP="0002637A">
            <w:pPr>
              <w:pStyle w:val="Inhalte"/>
              <w:rPr>
                <w:b/>
              </w:rPr>
            </w:pPr>
            <w:r w:rsidRPr="00C77B90">
              <w:rPr>
                <w:b/>
              </w:rPr>
              <w:t xml:space="preserve">Analytische </w:t>
            </w:r>
            <w:r w:rsidR="00B6739E" w:rsidRPr="00C77B90">
              <w:rPr>
                <w:b/>
              </w:rPr>
              <w:t>Geometrie</w:t>
            </w:r>
            <w:r w:rsidRPr="00C77B90">
              <w:rPr>
                <w:b/>
              </w:rPr>
              <w:t xml:space="preserve"> und Lineare Algebra</w:t>
            </w:r>
          </w:p>
          <w:p w14:paraId="189B2BA8" w14:textId="5A49246A" w:rsidR="0002637A" w:rsidRPr="0002637A" w:rsidRDefault="0002637A" w:rsidP="0002637A">
            <w:pPr>
              <w:pStyle w:val="Inhalte"/>
            </w:pPr>
            <w:r w:rsidRPr="0002637A">
              <w:t>(1)</w:t>
            </w:r>
            <w:r w:rsidRPr="00C77B90">
              <w:t xml:space="preserve"> </w:t>
            </w:r>
            <w:r w:rsidRPr="00C77B90">
              <w:tab/>
            </w:r>
            <w:r w:rsidRPr="0002637A">
              <w:t xml:space="preserve"> wählen geeignete kartesische </w:t>
            </w:r>
            <w:proofErr w:type="spellStart"/>
            <w:r w:rsidRPr="0002637A">
              <w:t>Koordinatisierungen</w:t>
            </w:r>
            <w:proofErr w:type="spellEnd"/>
            <w:r w:rsidRPr="0002637A">
              <w:t xml:space="preserve"> für die Bearbeitung eines geometrischen Sachverhalts in der Ebene und im Raum</w:t>
            </w:r>
          </w:p>
          <w:p w14:paraId="13E695EA" w14:textId="2C6DCB8B" w:rsidR="0002637A" w:rsidRPr="0002637A" w:rsidRDefault="0002637A" w:rsidP="0002637A">
            <w:pPr>
              <w:pStyle w:val="Inhalte"/>
            </w:pPr>
            <w:r w:rsidRPr="0002637A">
              <w:t xml:space="preserve">(2) </w:t>
            </w:r>
            <w:r w:rsidRPr="00C77B90">
              <w:tab/>
            </w:r>
            <w:r w:rsidRPr="0002637A">
              <w:t>stellen geometrische Objekte in einem räumlichen kartesischen Koordinaten-system dar</w:t>
            </w:r>
          </w:p>
          <w:p w14:paraId="1011E93C" w14:textId="2F2EC30D" w:rsidR="0002637A" w:rsidRPr="0002637A" w:rsidRDefault="0002637A" w:rsidP="0002637A">
            <w:pPr>
              <w:pStyle w:val="Inhalte"/>
            </w:pPr>
            <w:r w:rsidRPr="0002637A">
              <w:t xml:space="preserve">(3) </w:t>
            </w:r>
            <w:r w:rsidRPr="00C77B90">
              <w:tab/>
            </w:r>
            <w:r w:rsidRPr="0002637A">
              <w:t>deuten Vektoren geometrisch als Verschiebungen und in bestimmten Sach-kontexten als Geschwindigkeit</w:t>
            </w:r>
          </w:p>
          <w:p w14:paraId="1A2D5141" w14:textId="596ECF96" w:rsidR="0002637A" w:rsidRPr="0002637A" w:rsidRDefault="0002637A" w:rsidP="0002637A">
            <w:pPr>
              <w:pStyle w:val="Inhalte"/>
            </w:pPr>
            <w:r w:rsidRPr="0002637A">
              <w:t xml:space="preserve">(4) </w:t>
            </w:r>
            <w:r w:rsidRPr="00C77B90">
              <w:tab/>
            </w:r>
            <w:r w:rsidRPr="0002637A">
              <w:t>berechnen Längen von Vektoren und Abstände zwischen Punkten mithilfe des Satzes des Pythagoras</w:t>
            </w:r>
          </w:p>
          <w:p w14:paraId="5792F5C4" w14:textId="69728F83" w:rsidR="0002637A" w:rsidRPr="0002637A" w:rsidRDefault="0002637A" w:rsidP="0002637A">
            <w:pPr>
              <w:pStyle w:val="Inhalte"/>
            </w:pPr>
            <w:r w:rsidRPr="0002637A">
              <w:t xml:space="preserve">(5) </w:t>
            </w:r>
            <w:r w:rsidRPr="00C77B90">
              <w:tab/>
            </w:r>
            <w:r w:rsidRPr="0002637A">
              <w:t xml:space="preserve">addieren Vektoren, multiplizieren Vektoren mit einem Skalar und untersuchen Vektoren auf </w:t>
            </w:r>
            <w:proofErr w:type="spellStart"/>
            <w:r w:rsidRPr="0002637A">
              <w:t>Kollinearität</w:t>
            </w:r>
            <w:proofErr w:type="spellEnd"/>
          </w:p>
          <w:p w14:paraId="2B978F88" w14:textId="7238D037" w:rsidR="0002637A" w:rsidRPr="0002637A" w:rsidRDefault="0002637A" w:rsidP="0002637A">
            <w:pPr>
              <w:pStyle w:val="Inhalte"/>
            </w:pPr>
            <w:r w:rsidRPr="0002637A">
              <w:t xml:space="preserve">(6) </w:t>
            </w:r>
            <w:r w:rsidRPr="00C77B90">
              <w:tab/>
            </w:r>
            <w:r w:rsidRPr="0002637A">
              <w:t>weisen Eigenschaften geometrischer Figuren mithilfe von Vektoren nach</w:t>
            </w:r>
          </w:p>
          <w:p w14:paraId="5921EE9F" w14:textId="3E686BBA" w:rsidR="00B6739E" w:rsidRPr="00C77B90" w:rsidRDefault="0002637A" w:rsidP="0002637A">
            <w:pPr>
              <w:pStyle w:val="Inhalte"/>
            </w:pPr>
            <w:r w:rsidRPr="0002637A">
              <w:t xml:space="preserve">(10) </w:t>
            </w:r>
            <w:r w:rsidRPr="00C77B90">
              <w:tab/>
            </w:r>
            <w:r w:rsidRPr="0002637A">
              <w:t>untersuchen geometrische Situationen im Raum mithilfe digitaler Mathematik-</w:t>
            </w:r>
            <w:proofErr w:type="spellStart"/>
            <w:r w:rsidRPr="0002637A">
              <w:t>werkzeuge</w:t>
            </w:r>
            <w:proofErr w:type="spellEnd"/>
          </w:p>
        </w:tc>
        <w:tc>
          <w:tcPr>
            <w:tcW w:w="5528" w:type="dxa"/>
            <w:vMerge w:val="restart"/>
          </w:tcPr>
          <w:p w14:paraId="176078CA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Operieren</w:t>
            </w:r>
          </w:p>
          <w:p w14:paraId="6B06A2C4" w14:textId="77777777" w:rsidR="00831209" w:rsidRPr="00264C37" w:rsidRDefault="00831209" w:rsidP="00831209">
            <w:pPr>
              <w:pStyle w:val="prozessK"/>
            </w:pPr>
            <w:r>
              <w:t>(2)</w:t>
            </w:r>
            <w:r w:rsidRPr="00264C37">
              <w:tab/>
              <w:t>übersetzen symbolische und formale Sprache in natürliche Sprache und umgekehrt</w:t>
            </w:r>
          </w:p>
          <w:p w14:paraId="789F1AAF" w14:textId="77777777" w:rsidR="00831209" w:rsidRPr="00264C37" w:rsidRDefault="00831209" w:rsidP="00831209">
            <w:pPr>
              <w:pStyle w:val="prozessK"/>
            </w:pPr>
            <w:r w:rsidRPr="00264C37">
              <w:t xml:space="preserve">(3) </w:t>
            </w:r>
            <w:r w:rsidRPr="00264C37">
              <w:tab/>
              <w:t xml:space="preserve"> führen geeignete Rechenoperationen auf der Grundlage eines inhaltlichen Verständnisses durch </w:t>
            </w:r>
          </w:p>
          <w:p w14:paraId="787DB009" w14:textId="580FB04D" w:rsidR="00B6739E" w:rsidRPr="00831209" w:rsidRDefault="00831209" w:rsidP="00831209">
            <w:pPr>
              <w:pStyle w:val="prozessK"/>
            </w:pPr>
            <w:r w:rsidRPr="00264C37">
              <w:t xml:space="preserve">(4) </w:t>
            </w:r>
            <w:r w:rsidRPr="00264C37">
              <w:tab/>
              <w:t>verwenden Basiswissen, mathematische Regeln und Gesetze sowie Algorithmen bei der Arbeit mit mathematischen Objekten</w:t>
            </w:r>
          </w:p>
          <w:p w14:paraId="306009C3" w14:textId="02600DED" w:rsidR="00831209" w:rsidRDefault="00831209" w:rsidP="00831209">
            <w:pPr>
              <w:pStyle w:val="prozessK"/>
            </w:pPr>
            <w:r>
              <w:t xml:space="preserve">(6) </w:t>
            </w:r>
            <w:r w:rsidR="00F93BAE" w:rsidRPr="00264C37">
              <w:tab/>
            </w:r>
            <w:r w:rsidRPr="00831209">
              <w:t>führen verschiedene Lösungs- und Kontrollverfahren durch, vergleichen und bewerten diese</w:t>
            </w:r>
          </w:p>
          <w:p w14:paraId="466C5FC3" w14:textId="39DEB8B0" w:rsidR="00831209" w:rsidRPr="00D43EC7" w:rsidRDefault="00831209" w:rsidP="00831209">
            <w:pPr>
              <w:pStyle w:val="prozessK"/>
            </w:pPr>
            <w:r w:rsidRPr="00D43EC7">
              <w:t xml:space="preserve">(8) </w:t>
            </w:r>
            <w:r w:rsidRPr="00C77B90">
              <w:tab/>
            </w:r>
            <w:r w:rsidRPr="00D43EC7">
              <w:t>erstellen Skizzen geometrischer Situationen und wechseln zwischen Perspektiven</w:t>
            </w:r>
          </w:p>
          <w:p w14:paraId="46A2A7E3" w14:textId="77777777" w:rsidR="00831209" w:rsidRDefault="00831209" w:rsidP="00831209">
            <w:pPr>
              <w:pStyle w:val="prozessK"/>
            </w:pPr>
            <w:r w:rsidRPr="00D43EC7">
              <w:t xml:space="preserve">(9) </w:t>
            </w:r>
            <w:r w:rsidRPr="00C77B90">
              <w:tab/>
            </w:r>
            <w:r w:rsidRPr="00D43EC7">
              <w:t>verwenden grundlegende Eigenschaften mathematischer Objekte zur Bearbeitung von Problemstellungen</w:t>
            </w:r>
          </w:p>
          <w:p w14:paraId="79C27A4A" w14:textId="385D756B" w:rsidR="00831209" w:rsidRPr="00D43EC7" w:rsidRDefault="00831209" w:rsidP="00831209">
            <w:pPr>
              <w:pStyle w:val="prozessK"/>
            </w:pPr>
            <w:r w:rsidRPr="00264C37">
              <w:t xml:space="preserve">(11) </w:t>
            </w:r>
            <w:r w:rsidRPr="00264C37">
              <w:tab/>
              <w:t>nutzen Mathematikwerkzeuge zum Darstellen, Berechnen, Kontrollieren und Präsentieren sowie zum Erkunden</w:t>
            </w:r>
          </w:p>
          <w:p w14:paraId="4E9CC2DE" w14:textId="702DD92D" w:rsidR="00D43EC7" w:rsidRPr="00C77B90" w:rsidRDefault="00D43EC7" w:rsidP="00D43EC7">
            <w:pPr>
              <w:pStyle w:val="prozessK"/>
            </w:pPr>
            <w:r w:rsidRPr="00C77B90">
              <w:t xml:space="preserve">(12) </w:t>
            </w:r>
            <w:r w:rsidRPr="00C77B90">
              <w:tab/>
            </w:r>
            <w:r w:rsidRPr="00D43EC7">
              <w:t>verwenden im Unterricht ein modulares Mathematiksystem</w:t>
            </w:r>
            <w:r w:rsidRPr="00D43EC7">
              <w:rPr>
                <w:vertAlign w:val="superscript"/>
              </w:rPr>
              <w:t xml:space="preserve">1 </w:t>
            </w:r>
            <w:r w:rsidRPr="00D43EC7">
              <w:t xml:space="preserve">(MMS) zum … </w:t>
            </w:r>
          </w:p>
          <w:p w14:paraId="4BC82E66" w14:textId="39CBDDFA" w:rsidR="00D43EC7" w:rsidRPr="00C77B90" w:rsidRDefault="00D43EC7" w:rsidP="00D43EC7">
            <w:pPr>
              <w:pStyle w:val="prozessK"/>
            </w:pPr>
            <w:r w:rsidRPr="00C77B90">
              <w:tab/>
              <w:t>- Darstellen von geometrischen Situationen im Raum</w:t>
            </w:r>
          </w:p>
          <w:p w14:paraId="08F86B2A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Modellieren</w:t>
            </w:r>
          </w:p>
          <w:p w14:paraId="3D33EA79" w14:textId="155A28C4" w:rsidR="00831209" w:rsidRDefault="00831209" w:rsidP="00831209">
            <w:pPr>
              <w:pStyle w:val="prozessK"/>
              <w:numPr>
                <w:ilvl w:val="0"/>
                <w:numId w:val="9"/>
              </w:numPr>
            </w:pPr>
            <w:r w:rsidRPr="00264C37">
              <w:t>erfassen und strukturieren zunehmend komplexe reale Situationen mit Blick auf eine konkrete Fragestellung </w:t>
            </w:r>
          </w:p>
          <w:p w14:paraId="2A72E8CF" w14:textId="79C56FA5" w:rsidR="00831209" w:rsidRPr="00264C37" w:rsidRDefault="00831209" w:rsidP="00831209">
            <w:pPr>
              <w:pStyle w:val="prozessK"/>
              <w:numPr>
                <w:ilvl w:val="0"/>
                <w:numId w:val="9"/>
              </w:numPr>
            </w:pPr>
            <w:r w:rsidRPr="00831209">
              <w:t>treffen begründet Annahmen und nehmen Vereinfachungen realer Situationen vor</w:t>
            </w:r>
          </w:p>
          <w:p w14:paraId="0BB6F0FD" w14:textId="77777777" w:rsidR="00831209" w:rsidRPr="00264C37" w:rsidRDefault="00831209" w:rsidP="00831209">
            <w:pPr>
              <w:pStyle w:val="prozessK"/>
            </w:pPr>
            <w:r w:rsidRPr="00264C37">
              <w:t xml:space="preserve">(3) </w:t>
            </w:r>
            <w:r w:rsidRPr="00264C37">
              <w:tab/>
              <w:t>übersetzen zunehmend komplexe reale Situationen in mathematische Modelle </w:t>
            </w:r>
          </w:p>
          <w:p w14:paraId="0447C2E6" w14:textId="77777777" w:rsidR="00831209" w:rsidRPr="00264C37" w:rsidRDefault="00831209" w:rsidP="00831209">
            <w:pPr>
              <w:pStyle w:val="prozessK"/>
            </w:pPr>
            <w:r w:rsidRPr="00264C37">
              <w:t xml:space="preserve">(5) </w:t>
            </w:r>
            <w:r w:rsidRPr="00264C37">
              <w:tab/>
              <w:t>erarbeiten mithilfe mathematischer Kenntnisse und Fertigkeiten Lösungen innerhalb des mathematischen Modells</w:t>
            </w:r>
          </w:p>
          <w:p w14:paraId="500CB2BE" w14:textId="77777777" w:rsidR="00831209" w:rsidRPr="00264C37" w:rsidRDefault="00831209" w:rsidP="00831209">
            <w:pPr>
              <w:pStyle w:val="prozessK"/>
            </w:pPr>
            <w:r w:rsidRPr="00264C37">
              <w:t xml:space="preserve">(6) </w:t>
            </w:r>
            <w:r w:rsidRPr="00264C37">
              <w:tab/>
              <w:t>beziehen erarbeitete Lösungen wieder auf die reale Situation und interpretieren diese als Antwort auf die Fragestellung</w:t>
            </w:r>
          </w:p>
          <w:p w14:paraId="1231FDEA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Problemlösen</w:t>
            </w:r>
          </w:p>
          <w:p w14:paraId="76FCA0C8" w14:textId="77777777" w:rsidR="00831209" w:rsidRPr="008C6689" w:rsidRDefault="00831209" w:rsidP="00831209">
            <w:pPr>
              <w:pStyle w:val="prozessK"/>
            </w:pPr>
            <w:r w:rsidRPr="00264C37">
              <w:t xml:space="preserve">(5) </w:t>
            </w:r>
            <w:r w:rsidRPr="00264C37">
              <w:tab/>
            </w:r>
            <w:r w:rsidRPr="00BB3B8C">
              <w:t xml:space="preserve">nutzen heuristische Strategien und Prinzipien (Analogiebetrachtungen, Schätzen und Überschlagen, systematisches Probieren oder Ausschließen, Darstellungswechsel, Zerlegen und Ergänzen, Symmetrien verwenden, Invarianten </w:t>
            </w:r>
            <w:r w:rsidRPr="00BB3B8C">
              <w:lastRenderedPageBreak/>
              <w:t>finden, Zurückführen auf Bekanntes, Zerlegen in Teilprobleme, Fallunterscheidungen, Vorwärts- und Rückwärtsarbeiten, Spezialisieren und Verallgemeinern)</w:t>
            </w:r>
          </w:p>
          <w:p w14:paraId="22E6BA26" w14:textId="77777777" w:rsidR="00831209" w:rsidRDefault="00831209" w:rsidP="00831209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>setzen Routineverfahren auch hilfsmittelfrei zur Lösung ein </w:t>
            </w:r>
          </w:p>
          <w:p w14:paraId="330736C2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Argumentieren</w:t>
            </w:r>
          </w:p>
          <w:p w14:paraId="36CC714A" w14:textId="0FFEB152" w:rsidR="00831209" w:rsidRDefault="00831209" w:rsidP="00831209">
            <w:pPr>
              <w:pStyle w:val="prozessK"/>
              <w:ind w:left="143" w:firstLine="0"/>
            </w:pPr>
            <w:r>
              <w:t xml:space="preserve">(5) </w:t>
            </w:r>
            <w:r w:rsidRPr="00264C37">
              <w:tab/>
              <w:t xml:space="preserve">begründen Lösungswege und nutzen dabei mathematische </w:t>
            </w:r>
            <w:r w:rsidRPr="00264C37">
              <w:tab/>
              <w:t xml:space="preserve">Regeln </w:t>
            </w:r>
            <w:r w:rsidR="00F93BAE" w:rsidRPr="00264C37">
              <w:tab/>
            </w:r>
            <w:r w:rsidRPr="00264C37">
              <w:t>und Sätze sowie sachlogische Argumente </w:t>
            </w:r>
          </w:p>
          <w:p w14:paraId="0D1DE575" w14:textId="50059CE0" w:rsidR="00F93BAE" w:rsidRDefault="00F93BAE" w:rsidP="00831209">
            <w:pPr>
              <w:pStyle w:val="prozessK"/>
              <w:ind w:left="143" w:firstLine="0"/>
            </w:pPr>
            <w:r>
              <w:t xml:space="preserve">(6) </w:t>
            </w:r>
            <w:r w:rsidRPr="00264C37">
              <w:tab/>
            </w:r>
            <w:r w:rsidRPr="00F93BAE">
              <w:t xml:space="preserve">entwickeln tragfähige Argumentationsketten durch die Verknüpfung </w:t>
            </w:r>
            <w:r w:rsidRPr="00264C37">
              <w:tab/>
            </w:r>
            <w:r w:rsidRPr="00F93BAE">
              <w:t>von einzelnen Argumenten </w:t>
            </w:r>
          </w:p>
          <w:p w14:paraId="5C23024B" w14:textId="77777777" w:rsidR="00831209" w:rsidRDefault="00831209" w:rsidP="00831209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 xml:space="preserve">nutzen verschiedene Argumentationsstrategien (Gegenbeispiel, </w:t>
            </w:r>
            <w:r w:rsidRPr="00264C37">
              <w:tab/>
              <w:t>direktes Schlussfolgern, Widerspruch)</w:t>
            </w:r>
          </w:p>
          <w:p w14:paraId="461BCBFD" w14:textId="77777777" w:rsidR="00831209" w:rsidRDefault="00831209" w:rsidP="00831209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beurteilen Argumentationsketten hinsichtlich ihres </w:t>
            </w:r>
            <w:r w:rsidRPr="00264C37">
              <w:tab/>
              <w:t>Geltungsbereichs und ihrer Übertragbarkeit </w:t>
            </w:r>
          </w:p>
          <w:p w14:paraId="336D9376" w14:textId="77777777" w:rsidR="00831209" w:rsidRPr="00BB3B8C" w:rsidRDefault="00831209" w:rsidP="00831209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Kommunizieren</w:t>
            </w:r>
          </w:p>
          <w:p w14:paraId="0DBED496" w14:textId="77777777" w:rsidR="00831209" w:rsidRDefault="00831209" w:rsidP="00831209">
            <w:pPr>
              <w:pStyle w:val="prozessK"/>
              <w:ind w:left="143" w:firstLine="0"/>
            </w:pPr>
            <w:r>
              <w:t>(2)</w:t>
            </w:r>
            <w:r w:rsidRPr="00264C37">
              <w:t xml:space="preserve"> </w:t>
            </w:r>
            <w:r w:rsidRPr="00264C37">
              <w:tab/>
            </w:r>
            <w:r>
              <w:t xml:space="preserve">beschreiben Beobachtungen, bekannte Lösungswege und </w:t>
            </w:r>
            <w:r w:rsidRPr="00264C37">
              <w:tab/>
            </w:r>
            <w:r>
              <w:t>Verfahren</w:t>
            </w:r>
          </w:p>
          <w:p w14:paraId="0E213816" w14:textId="7DD879BE" w:rsidR="00B6739E" w:rsidRPr="00F93BAE" w:rsidRDefault="00F93BAE" w:rsidP="00F93BAE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</w:r>
            <w:r w:rsidR="00831209" w:rsidRPr="00264C37">
              <w:t xml:space="preserve">nehmen zu mathematikhaltigen, auch fehlerbehafteten, Aussagen </w:t>
            </w:r>
            <w:r w:rsidR="00831209" w:rsidRPr="00264C37">
              <w:tab/>
              <w:t>und Darstellungen begründet und konstruktiv Stellung </w:t>
            </w:r>
          </w:p>
        </w:tc>
        <w:tc>
          <w:tcPr>
            <w:tcW w:w="1389" w:type="dxa"/>
          </w:tcPr>
          <w:p w14:paraId="2B71634F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1A2D85FE" w14:textId="77777777" w:rsidTr="00E4213C">
        <w:trPr>
          <w:trHeight w:val="3182"/>
        </w:trPr>
        <w:tc>
          <w:tcPr>
            <w:tcW w:w="993" w:type="dxa"/>
          </w:tcPr>
          <w:p w14:paraId="49632CD1" w14:textId="0F48638B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7CBB30FA" w14:textId="77CC2E8C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2</w:t>
            </w:r>
            <w:r w:rsidRPr="00C77B90">
              <w:tab/>
            </w:r>
            <w:r w:rsidR="00E7772A" w:rsidRPr="00C77B90">
              <w:t>Vektoren</w:t>
            </w:r>
          </w:p>
        </w:tc>
        <w:tc>
          <w:tcPr>
            <w:tcW w:w="3827" w:type="dxa"/>
            <w:vMerge/>
          </w:tcPr>
          <w:p w14:paraId="3452EBF8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528" w:type="dxa"/>
            <w:vMerge/>
          </w:tcPr>
          <w:p w14:paraId="6C335A63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542A7E39" w14:textId="77777777" w:rsidR="00B6739E" w:rsidRDefault="00125B5F" w:rsidP="00B6739E">
            <w:pPr>
              <w:pStyle w:val="Lerneinheit"/>
            </w:pPr>
            <w:r>
              <w:t xml:space="preserve">Optional: </w:t>
            </w:r>
          </w:p>
          <w:p w14:paraId="4D2E98D1" w14:textId="77777777" w:rsidR="00A80507" w:rsidRPr="00A80507" w:rsidRDefault="00A80507" w:rsidP="00B6739E">
            <w:pPr>
              <w:pStyle w:val="Lerneinheit"/>
              <w:rPr>
                <w:color w:val="F79646" w:themeColor="accent6"/>
              </w:rPr>
            </w:pPr>
            <w:proofErr w:type="spellStart"/>
            <w:r w:rsidRPr="00A80507">
              <w:rPr>
                <w:color w:val="F79646" w:themeColor="accent6"/>
              </w:rPr>
              <w:t>LeMaMop</w:t>
            </w:r>
            <w:proofErr w:type="spellEnd"/>
            <w:r w:rsidRPr="00A80507">
              <w:rPr>
                <w:color w:val="F79646" w:themeColor="accent6"/>
              </w:rPr>
              <w:t xml:space="preserve"> </w:t>
            </w:r>
          </w:p>
          <w:p w14:paraId="091F8B3E" w14:textId="59953C13" w:rsidR="00125B5F" w:rsidRPr="00C77B90" w:rsidRDefault="00A80507" w:rsidP="00B6739E">
            <w:pPr>
              <w:pStyle w:val="Lerneinheit"/>
            </w:pPr>
            <w:r w:rsidRPr="00A80507">
              <w:rPr>
                <w:color w:val="F79646" w:themeColor="accent6"/>
              </w:rPr>
              <w:t>Problemlösen</w:t>
            </w:r>
          </w:p>
        </w:tc>
      </w:tr>
      <w:tr w:rsidR="00B6739E" w:rsidRPr="00C77B90" w14:paraId="52912FA6" w14:textId="77777777" w:rsidTr="00E4213C">
        <w:trPr>
          <w:trHeight w:val="3183"/>
        </w:trPr>
        <w:tc>
          <w:tcPr>
            <w:tcW w:w="993" w:type="dxa"/>
          </w:tcPr>
          <w:p w14:paraId="5F7A2B27" w14:textId="3F7C1AF0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6CD654C0" w14:textId="5A19A29A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3</w:t>
            </w:r>
            <w:r w:rsidRPr="00C77B90">
              <w:tab/>
            </w:r>
            <w:r w:rsidR="00E7772A" w:rsidRPr="00C77B90">
              <w:t>Rechnen mit Vektoren</w:t>
            </w:r>
          </w:p>
        </w:tc>
        <w:tc>
          <w:tcPr>
            <w:tcW w:w="3827" w:type="dxa"/>
            <w:vMerge/>
          </w:tcPr>
          <w:p w14:paraId="757E44EE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528" w:type="dxa"/>
            <w:vMerge/>
          </w:tcPr>
          <w:p w14:paraId="08274FFB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67340ADA" w14:textId="61E0CE75" w:rsidR="00B6739E" w:rsidRPr="00C77B90" w:rsidRDefault="00012205" w:rsidP="00012205">
            <w:pPr>
              <w:pStyle w:val="Lerneinheit"/>
              <w:ind w:left="113" w:firstLine="0"/>
            </w:pPr>
            <w:r w:rsidRPr="00012205">
              <w:rPr>
                <w:bCs/>
              </w:rPr>
              <w:t>Exkursion: Mit dem Auto in die Kurve – Vektoren in Aktion</w:t>
            </w:r>
            <w:r w:rsidRPr="00012205">
              <w:rPr>
                <w:bCs/>
              </w:rPr>
              <w:br/>
              <w:t xml:space="preserve">Vektoren erklären, warum Brücken Parabeln </w:t>
            </w:r>
            <w:proofErr w:type="gramStart"/>
            <w:r w:rsidRPr="00012205">
              <w:rPr>
                <w:bCs/>
              </w:rPr>
              <w:t>sind</w:t>
            </w:r>
            <w:proofErr w:type="gramEnd"/>
          </w:p>
        </w:tc>
      </w:tr>
    </w:tbl>
    <w:p w14:paraId="1C95B57F" w14:textId="77777777" w:rsidR="005642A3" w:rsidRPr="00C77B90" w:rsidRDefault="005642A3">
      <w:pPr>
        <w:pStyle w:val="ekvtext"/>
      </w:pPr>
    </w:p>
    <w:p w14:paraId="5F267F57" w14:textId="1AE566F6" w:rsidR="00B07814" w:rsidRPr="00C77B90" w:rsidRDefault="00236AF3" w:rsidP="00B07814">
      <w:pPr>
        <w:pStyle w:val="ekvtext"/>
        <w:rPr>
          <w:sz w:val="16"/>
          <w:szCs w:val="16"/>
        </w:rPr>
      </w:pPr>
      <w:r w:rsidRPr="00C77B90">
        <w:br w:type="page"/>
      </w: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246"/>
        <w:gridCol w:w="4006"/>
        <w:gridCol w:w="5349"/>
        <w:gridCol w:w="1389"/>
      </w:tblGrid>
      <w:tr w:rsidR="00B609BD" w:rsidRPr="00C77B90" w14:paraId="4799E944" w14:textId="77777777" w:rsidTr="00181D9D">
        <w:trPr>
          <w:trHeight w:val="327"/>
        </w:trPr>
        <w:tc>
          <w:tcPr>
            <w:tcW w:w="1007" w:type="dxa"/>
            <w:shd w:val="pct15" w:color="auto" w:fill="FFFFFF"/>
          </w:tcPr>
          <w:p w14:paraId="62F021CB" w14:textId="77777777" w:rsidR="00B609BD" w:rsidRPr="00C77B90" w:rsidRDefault="00B609BD" w:rsidP="00B07814">
            <w:pPr>
              <w:pStyle w:val="ekvTabelleKopf"/>
            </w:pPr>
            <w:r w:rsidRPr="00C77B90">
              <w:lastRenderedPageBreak/>
              <w:t>Zeitraum</w:t>
            </w:r>
          </w:p>
        </w:tc>
        <w:tc>
          <w:tcPr>
            <w:tcW w:w="3246" w:type="dxa"/>
            <w:shd w:val="pct15" w:color="auto" w:fill="FFFFFF"/>
          </w:tcPr>
          <w:p w14:paraId="314D45E2" w14:textId="0504357C" w:rsidR="00B609BD" w:rsidRPr="00C77B90" w:rsidRDefault="009E4EE4" w:rsidP="00B07814">
            <w:pPr>
              <w:pStyle w:val="ekvTabelleKopf"/>
              <w:rPr>
                <w:b w:val="0"/>
              </w:rPr>
            </w:pPr>
            <w:r w:rsidRPr="00C77B90">
              <w:t xml:space="preserve">Lambacher Schweizer </w:t>
            </w:r>
            <w:r w:rsidR="00012205">
              <w:t>EF</w:t>
            </w:r>
            <w:r w:rsidR="00012205" w:rsidRPr="00C77B90">
              <w:t xml:space="preserve"> </w:t>
            </w:r>
            <w:r w:rsidR="00B609BD" w:rsidRPr="00C77B90">
              <w:t>– G9</w:t>
            </w:r>
          </w:p>
        </w:tc>
        <w:tc>
          <w:tcPr>
            <w:tcW w:w="4006" w:type="dxa"/>
            <w:shd w:val="pct15" w:color="auto" w:fill="FFFFFF"/>
          </w:tcPr>
          <w:p w14:paraId="7C7EC078" w14:textId="77777777" w:rsidR="00B609BD" w:rsidRPr="00C77B90" w:rsidRDefault="00B609BD" w:rsidP="00205837">
            <w:pPr>
              <w:pStyle w:val="ekvTabelleKopf"/>
              <w:rPr>
                <w:b w:val="0"/>
              </w:rPr>
            </w:pPr>
            <w:r w:rsidRPr="00C77B90">
              <w:t>Inhaltsbezogene Kompetenzerwartungen</w:t>
            </w:r>
          </w:p>
        </w:tc>
        <w:tc>
          <w:tcPr>
            <w:tcW w:w="5349" w:type="dxa"/>
            <w:shd w:val="pct15" w:color="auto" w:fill="FFFFFF"/>
          </w:tcPr>
          <w:p w14:paraId="25AAC5D7" w14:textId="77777777" w:rsidR="00B609BD" w:rsidRPr="00C77B90" w:rsidRDefault="00B609BD" w:rsidP="00205837">
            <w:pPr>
              <w:pStyle w:val="ekvTabelleKopf"/>
              <w:rPr>
                <w:b w:val="0"/>
              </w:rPr>
            </w:pPr>
            <w:r w:rsidRPr="00C77B90">
              <w:t>prozessbezogene Kompetenzerwartungen</w:t>
            </w:r>
          </w:p>
        </w:tc>
        <w:tc>
          <w:tcPr>
            <w:tcW w:w="1389" w:type="dxa"/>
            <w:shd w:val="pct15" w:color="auto" w:fill="FFFFFF"/>
          </w:tcPr>
          <w:p w14:paraId="23748187" w14:textId="287F92C9" w:rsidR="00B609BD" w:rsidRPr="00C77B90" w:rsidRDefault="00012205" w:rsidP="00B07814">
            <w:pPr>
              <w:pStyle w:val="ekvTabelleKopf"/>
              <w:rPr>
                <w:b w:val="0"/>
                <w:spacing w:val="-4"/>
              </w:rPr>
            </w:pPr>
            <w:r>
              <w:rPr>
                <w:spacing w:val="-4"/>
              </w:rPr>
              <w:t>Ideen / Anregungen</w:t>
            </w:r>
          </w:p>
        </w:tc>
      </w:tr>
    </w:tbl>
    <w:p w14:paraId="7696ABA5" w14:textId="77777777" w:rsidR="00B07814" w:rsidRPr="00C77B90" w:rsidRDefault="00B07814" w:rsidP="00B07814">
      <w:pPr>
        <w:pStyle w:val="ekvtext"/>
      </w:pPr>
    </w:p>
    <w:tbl>
      <w:tblPr>
        <w:tblW w:w="149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006"/>
        <w:gridCol w:w="5349"/>
        <w:gridCol w:w="1389"/>
      </w:tblGrid>
      <w:tr w:rsidR="00B07814" w:rsidRPr="00C77B90" w14:paraId="0FF99750" w14:textId="77777777" w:rsidTr="00181D9D">
        <w:trPr>
          <w:trHeight w:val="806"/>
        </w:trPr>
        <w:tc>
          <w:tcPr>
            <w:tcW w:w="993" w:type="dxa"/>
            <w:shd w:val="clear" w:color="auto" w:fill="F2F2F2" w:themeFill="background1" w:themeFillShade="F2"/>
          </w:tcPr>
          <w:p w14:paraId="0D43BFE5" w14:textId="77777777" w:rsidR="00B07814" w:rsidRPr="00C77B90" w:rsidRDefault="00B07814" w:rsidP="00B07814">
            <w:pPr>
              <w:pStyle w:val="ekvTabelle"/>
              <w:tabs>
                <w:tab w:val="left" w:pos="1389"/>
              </w:tabs>
            </w:pPr>
            <w:r w:rsidRPr="00C77B90">
              <w:t xml:space="preserve">(1 UE </w:t>
            </w:r>
            <w:proofErr w:type="spellStart"/>
            <w:r w:rsidRPr="00C77B90">
              <w:t>ent</w:t>
            </w:r>
            <w:proofErr w:type="spellEnd"/>
            <w:r w:rsidRPr="00C77B90">
              <w:t>-spricht 45 Minuten)</w:t>
            </w:r>
            <w:r w:rsidRPr="00C77B90"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B257DD8" w14:textId="262503E7" w:rsidR="00B07814" w:rsidRPr="00C77B90" w:rsidRDefault="00B07814" w:rsidP="007F75AE">
            <w:pPr>
              <w:pStyle w:val="ekvTabelle"/>
            </w:pPr>
            <w:r w:rsidRPr="00C77B90">
              <w:rPr>
                <w:b/>
              </w:rPr>
              <w:t>Kapitel VI</w:t>
            </w:r>
            <w:r w:rsidR="00960FA8" w:rsidRPr="00C77B90">
              <w:rPr>
                <w:b/>
              </w:rPr>
              <w:br/>
            </w:r>
            <w:r w:rsidR="00E47C60" w:rsidRPr="00C77B90">
              <w:rPr>
                <w:b/>
              </w:rPr>
              <w:t>Geraden im Raum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14:paraId="6859B683" w14:textId="77777777" w:rsidR="00B07814" w:rsidRPr="00C77B90" w:rsidRDefault="00B609BD" w:rsidP="00B07814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5349" w:type="dxa"/>
            <w:shd w:val="clear" w:color="auto" w:fill="F2F2F2" w:themeFill="background1" w:themeFillShade="F2"/>
          </w:tcPr>
          <w:p w14:paraId="54BBA0EC" w14:textId="77777777" w:rsidR="00B07814" w:rsidRPr="00C77B90" w:rsidRDefault="00B609BD" w:rsidP="00B07814">
            <w:pPr>
              <w:pStyle w:val="ekvTabelle"/>
            </w:pPr>
            <w:r w:rsidRPr="00C77B90">
              <w:t xml:space="preserve">Die Schülerinnen und </w:t>
            </w:r>
            <w:proofErr w:type="gramStart"/>
            <w:r w:rsidRPr="00C77B90">
              <w:t>Schüler….</w:t>
            </w:r>
            <w:proofErr w:type="gramEnd"/>
          </w:p>
        </w:tc>
        <w:tc>
          <w:tcPr>
            <w:tcW w:w="1389" w:type="dxa"/>
            <w:shd w:val="clear" w:color="auto" w:fill="F2F2F2" w:themeFill="background1" w:themeFillShade="F2"/>
          </w:tcPr>
          <w:p w14:paraId="3D1955B3" w14:textId="77777777" w:rsidR="00B07814" w:rsidRPr="00C77B90" w:rsidRDefault="00B07814" w:rsidP="00B07814">
            <w:pPr>
              <w:pStyle w:val="ekvTabelle"/>
              <w:tabs>
                <w:tab w:val="left" w:pos="284"/>
                <w:tab w:val="left" w:pos="1276"/>
              </w:tabs>
            </w:pPr>
            <w:r w:rsidRPr="00C77B90">
              <w:br/>
            </w:r>
          </w:p>
        </w:tc>
      </w:tr>
      <w:tr w:rsidR="00B6739E" w:rsidRPr="00C77B90" w14:paraId="34E5E6EA" w14:textId="77777777" w:rsidTr="00E4213C">
        <w:trPr>
          <w:trHeight w:val="1786"/>
        </w:trPr>
        <w:tc>
          <w:tcPr>
            <w:tcW w:w="993" w:type="dxa"/>
          </w:tcPr>
          <w:p w14:paraId="2188464D" w14:textId="55C005FB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3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03FDAA7A" w14:textId="0FA75559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1</w:t>
            </w:r>
            <w:r w:rsidRPr="00C77B90">
              <w:tab/>
            </w:r>
            <w:r w:rsidR="00E47C60" w:rsidRPr="00C77B90">
              <w:t>Geraden im Raum</w:t>
            </w:r>
          </w:p>
        </w:tc>
        <w:tc>
          <w:tcPr>
            <w:tcW w:w="4006" w:type="dxa"/>
            <w:vMerge w:val="restart"/>
          </w:tcPr>
          <w:p w14:paraId="3581CE22" w14:textId="3EC65191" w:rsidR="00B6739E" w:rsidRPr="00C77B90" w:rsidRDefault="007873A3" w:rsidP="00B6739E">
            <w:pPr>
              <w:pStyle w:val="Inhalte"/>
              <w:rPr>
                <w:b/>
              </w:rPr>
            </w:pPr>
            <w:r w:rsidRPr="00C77B90">
              <w:rPr>
                <w:b/>
              </w:rPr>
              <w:t>Analytische Geometrie und Lineare Algebra</w:t>
            </w:r>
          </w:p>
          <w:p w14:paraId="78FD7F06" w14:textId="4F71DBE4" w:rsidR="007873A3" w:rsidRPr="0002637A" w:rsidRDefault="007873A3" w:rsidP="007873A3">
            <w:pPr>
              <w:pStyle w:val="Inhalte"/>
            </w:pPr>
            <w:r w:rsidRPr="0002637A">
              <w:t>(1)</w:t>
            </w:r>
            <w:r w:rsidRPr="00C77B90">
              <w:t xml:space="preserve"> </w:t>
            </w:r>
            <w:r w:rsidRPr="00C77B90">
              <w:tab/>
            </w:r>
            <w:r w:rsidRPr="0002637A">
              <w:t xml:space="preserve">wählen geeignete kartesische </w:t>
            </w:r>
            <w:proofErr w:type="spellStart"/>
            <w:r w:rsidRPr="0002637A">
              <w:t>Koordinatisierungen</w:t>
            </w:r>
            <w:proofErr w:type="spellEnd"/>
            <w:r w:rsidRPr="0002637A">
              <w:t xml:space="preserve"> für die Bearbeitung eines geometrischen Sachverhalts in der Ebene und im Raum</w:t>
            </w:r>
          </w:p>
          <w:p w14:paraId="2FFF03B0" w14:textId="77777777" w:rsidR="007873A3" w:rsidRPr="0002637A" w:rsidRDefault="007873A3" w:rsidP="007873A3">
            <w:pPr>
              <w:pStyle w:val="Inhalte"/>
            </w:pPr>
            <w:r w:rsidRPr="0002637A">
              <w:t xml:space="preserve">(2) </w:t>
            </w:r>
            <w:r w:rsidRPr="00C77B90">
              <w:tab/>
            </w:r>
            <w:r w:rsidRPr="0002637A">
              <w:t>stellen geometrische Objekte in einem räumlichen kartesischen Koordinaten-system dar</w:t>
            </w:r>
          </w:p>
          <w:p w14:paraId="653D502D" w14:textId="77777777" w:rsidR="007873A3" w:rsidRPr="0002637A" w:rsidRDefault="007873A3" w:rsidP="007873A3">
            <w:pPr>
              <w:pStyle w:val="Inhalte"/>
            </w:pPr>
            <w:r w:rsidRPr="0002637A">
              <w:t xml:space="preserve">(3) </w:t>
            </w:r>
            <w:r w:rsidRPr="00C77B90">
              <w:tab/>
            </w:r>
            <w:r w:rsidRPr="0002637A">
              <w:t>deuten Vektoren geometrisch als Verschiebungen und in bestimmten Sach-kontexten als Geschwindigkeit</w:t>
            </w:r>
          </w:p>
          <w:p w14:paraId="0F33D770" w14:textId="3EA2616A" w:rsidR="007873A3" w:rsidRPr="007873A3" w:rsidRDefault="007873A3" w:rsidP="007873A3">
            <w:pPr>
              <w:pStyle w:val="Inhalte"/>
            </w:pPr>
            <w:r w:rsidRPr="0002637A">
              <w:t xml:space="preserve">(5) </w:t>
            </w:r>
            <w:r w:rsidRPr="00C77B90">
              <w:tab/>
            </w:r>
            <w:r w:rsidRPr="0002637A">
              <w:t xml:space="preserve">addieren Vektoren, multiplizieren Vektoren mit einem Skalar und untersuchen Vektoren auf </w:t>
            </w:r>
            <w:proofErr w:type="spellStart"/>
            <w:r w:rsidRPr="0002637A">
              <w:t>Kollinearität</w:t>
            </w:r>
            <w:proofErr w:type="spellEnd"/>
          </w:p>
          <w:p w14:paraId="52DC9584" w14:textId="572437D1" w:rsidR="007873A3" w:rsidRPr="007873A3" w:rsidRDefault="007873A3" w:rsidP="007873A3">
            <w:pPr>
              <w:pStyle w:val="Inhalte"/>
            </w:pPr>
            <w:r w:rsidRPr="007873A3">
              <w:t xml:space="preserve">(7) </w:t>
            </w:r>
            <w:r w:rsidRPr="00C77B90">
              <w:tab/>
            </w:r>
            <w:r w:rsidRPr="007873A3">
              <w:t>stellen Geraden und Strecken in Parameterform dar</w:t>
            </w:r>
          </w:p>
          <w:p w14:paraId="7360BAC6" w14:textId="51643BFF" w:rsidR="007873A3" w:rsidRPr="007873A3" w:rsidRDefault="007873A3" w:rsidP="007873A3">
            <w:pPr>
              <w:pStyle w:val="Inhalte"/>
            </w:pPr>
            <w:r w:rsidRPr="007873A3">
              <w:t xml:space="preserve">(8) </w:t>
            </w:r>
            <w:r w:rsidRPr="00C77B90">
              <w:tab/>
            </w:r>
            <w:r w:rsidRPr="007873A3">
              <w:t xml:space="preserve">interpretieren Parameter von Geradengleichungen im Sachkontext, </w:t>
            </w:r>
          </w:p>
          <w:p w14:paraId="60EA2541" w14:textId="4AF06F7E" w:rsidR="007873A3" w:rsidRPr="007873A3" w:rsidRDefault="007873A3" w:rsidP="007873A3">
            <w:pPr>
              <w:pStyle w:val="Inhalte"/>
            </w:pPr>
            <w:r w:rsidRPr="007873A3">
              <w:t xml:space="preserve">(9) </w:t>
            </w:r>
            <w:r w:rsidRPr="00C77B90">
              <w:tab/>
            </w:r>
            <w:r w:rsidRPr="007873A3">
              <w:t>untersuchen Lagebeziehungen von Geraden</w:t>
            </w:r>
          </w:p>
          <w:p w14:paraId="11A41B0A" w14:textId="063F3A05" w:rsidR="007873A3" w:rsidRPr="007873A3" w:rsidRDefault="007873A3" w:rsidP="007873A3">
            <w:pPr>
              <w:pStyle w:val="Inhalte"/>
            </w:pPr>
            <w:r w:rsidRPr="007873A3">
              <w:t xml:space="preserve">(10) </w:t>
            </w:r>
            <w:r w:rsidRPr="00C77B90">
              <w:tab/>
            </w:r>
            <w:r w:rsidRPr="007873A3">
              <w:t>untersuchen geometrische Situationen im Raum mithilfe digitaler Mathematik-</w:t>
            </w:r>
            <w:proofErr w:type="spellStart"/>
            <w:r w:rsidRPr="007873A3">
              <w:t>werkzeuge</w:t>
            </w:r>
            <w:proofErr w:type="spellEnd"/>
          </w:p>
          <w:p w14:paraId="5FADFBBD" w14:textId="295ADA43" w:rsidR="007873A3" w:rsidRPr="007873A3" w:rsidRDefault="007873A3" w:rsidP="007873A3">
            <w:pPr>
              <w:pStyle w:val="Inhalte"/>
            </w:pPr>
            <w:r w:rsidRPr="007873A3">
              <w:t xml:space="preserve">(11) </w:t>
            </w:r>
            <w:r w:rsidRPr="00C77B90">
              <w:tab/>
            </w:r>
            <w:r w:rsidRPr="007873A3">
              <w:t>nutzen Eigenschaften von Vektoren und Parametergleichungen von Geraden beim Lösen von innermathematischen und anwendungsbezogenen Problemstellungen</w:t>
            </w:r>
          </w:p>
          <w:p w14:paraId="4A5BF2D7" w14:textId="25FCB0FB" w:rsidR="00B6739E" w:rsidRPr="00C77B90" w:rsidRDefault="007873A3" w:rsidP="007873A3">
            <w:pPr>
              <w:pStyle w:val="Inhalte"/>
            </w:pPr>
            <w:r w:rsidRPr="007873A3">
              <w:t xml:space="preserve">(12) </w:t>
            </w:r>
            <w:r w:rsidRPr="00C77B90">
              <w:tab/>
            </w:r>
            <w:r w:rsidRPr="007873A3">
              <w:t>lösen lineare Gleichungssysteme im Zusammenhang von Lagebeziehungen von Geraden und interpretieren die jeweilige Lösungsmenge</w:t>
            </w:r>
          </w:p>
        </w:tc>
        <w:tc>
          <w:tcPr>
            <w:tcW w:w="5349" w:type="dxa"/>
            <w:vMerge w:val="restart"/>
          </w:tcPr>
          <w:p w14:paraId="5D9E2DC4" w14:textId="77777777" w:rsidR="00E4213C" w:rsidRPr="00BB3B8C" w:rsidRDefault="00E4213C" w:rsidP="00E4213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Operieren</w:t>
            </w:r>
          </w:p>
          <w:p w14:paraId="184E95DE" w14:textId="77777777" w:rsidR="00E4213C" w:rsidRPr="00264C37" w:rsidRDefault="00E4213C" w:rsidP="00E4213C">
            <w:pPr>
              <w:pStyle w:val="prozessK"/>
            </w:pPr>
            <w:r>
              <w:t>(2)</w:t>
            </w:r>
            <w:r w:rsidRPr="00264C37">
              <w:tab/>
              <w:t>übersetzen symbolische und formale Sprache in natürliche Sprache und umgekehrt</w:t>
            </w:r>
          </w:p>
          <w:p w14:paraId="19D81B13" w14:textId="77777777" w:rsidR="00E4213C" w:rsidRPr="00264C37" w:rsidRDefault="00E4213C" w:rsidP="00E4213C">
            <w:pPr>
              <w:pStyle w:val="prozessK"/>
            </w:pPr>
            <w:r w:rsidRPr="00264C37">
              <w:t xml:space="preserve">(3) </w:t>
            </w:r>
            <w:r w:rsidRPr="00264C37">
              <w:tab/>
              <w:t xml:space="preserve"> führen geeignete Rechenoperationen auf der Grundlage eines inhaltlichen Verständnisses durch </w:t>
            </w:r>
          </w:p>
          <w:p w14:paraId="7BCEF1A5" w14:textId="3D13A828" w:rsidR="00B6739E" w:rsidRPr="00E4213C" w:rsidRDefault="00E4213C" w:rsidP="00E4213C">
            <w:pPr>
              <w:pStyle w:val="prozessK"/>
            </w:pPr>
            <w:r w:rsidRPr="00264C37">
              <w:t xml:space="preserve">(4) </w:t>
            </w:r>
            <w:r w:rsidRPr="00264C37">
              <w:tab/>
              <w:t>verwenden Basiswissen, mathematische Regeln und Gesetze sowie Algorithmen bei der Arbeit mit mathematischen Objekten</w:t>
            </w:r>
          </w:p>
          <w:p w14:paraId="4732D5EA" w14:textId="77777777" w:rsidR="006811CB" w:rsidRDefault="006811CB" w:rsidP="00D43EC7">
            <w:pPr>
              <w:pStyle w:val="prozessK"/>
            </w:pPr>
            <w:r w:rsidRPr="00D43EC7">
              <w:t xml:space="preserve">(7) </w:t>
            </w:r>
            <w:r w:rsidRPr="00C77B90">
              <w:tab/>
            </w:r>
            <w:r w:rsidRPr="00D43EC7">
              <w:t>nutzen schematisierte und strategiegeleitete Verfahren und wählen diese situationsgerecht aus</w:t>
            </w:r>
            <w:r w:rsidRPr="00C77B90">
              <w:t xml:space="preserve"> </w:t>
            </w:r>
          </w:p>
          <w:p w14:paraId="49D55200" w14:textId="7D8504B6" w:rsidR="00E4213C" w:rsidRDefault="00E4213C" w:rsidP="00E4213C">
            <w:pPr>
              <w:pStyle w:val="prozessK"/>
            </w:pPr>
            <w:r w:rsidRPr="00264C37">
              <w:t xml:space="preserve">(11) </w:t>
            </w:r>
            <w:r w:rsidRPr="00264C37">
              <w:tab/>
              <w:t>nutzen Mathematikwerkzeuge zum Darstellen, Berechnen, Kontrollieren und Präsentieren sowie zum Erkunden</w:t>
            </w:r>
          </w:p>
          <w:p w14:paraId="77AFEA58" w14:textId="67B5DED7" w:rsidR="00D43EC7" w:rsidRPr="00C77B90" w:rsidRDefault="00D43EC7" w:rsidP="00D43EC7">
            <w:pPr>
              <w:pStyle w:val="prozessK"/>
            </w:pPr>
            <w:r w:rsidRPr="00C77B90">
              <w:t xml:space="preserve">(12) </w:t>
            </w:r>
            <w:r w:rsidRPr="00C77B90">
              <w:tab/>
            </w:r>
            <w:r w:rsidRPr="00D43EC7">
              <w:t>verwenden im Unterricht ein modulares Mathematiksystem</w:t>
            </w:r>
            <w:r w:rsidRPr="00D43EC7">
              <w:rPr>
                <w:vertAlign w:val="superscript"/>
              </w:rPr>
              <w:t xml:space="preserve">1 </w:t>
            </w:r>
            <w:r w:rsidRPr="00D43EC7">
              <w:t xml:space="preserve">(MMS) zum … </w:t>
            </w:r>
          </w:p>
          <w:p w14:paraId="0C1AFFEA" w14:textId="424C3B66" w:rsidR="00E4213C" w:rsidRDefault="00D43EC7" w:rsidP="00E4213C">
            <w:pPr>
              <w:pStyle w:val="prozessK"/>
            </w:pPr>
            <w:r w:rsidRPr="00C77B90">
              <w:tab/>
              <w:t>- Lösen von Gleichungen und Gleichungssystemen auch abhängig von Parametern</w:t>
            </w:r>
          </w:p>
          <w:p w14:paraId="02D8658A" w14:textId="77777777" w:rsidR="00E4213C" w:rsidRPr="00BB3B8C" w:rsidRDefault="00E4213C" w:rsidP="00E4213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Modellieren</w:t>
            </w:r>
          </w:p>
          <w:p w14:paraId="44819814" w14:textId="43BEBEFB" w:rsidR="00E4213C" w:rsidRPr="00264C37" w:rsidRDefault="00E4213C" w:rsidP="00E4213C">
            <w:pPr>
              <w:pStyle w:val="prozessK"/>
            </w:pPr>
            <w:r w:rsidRPr="00264C37">
              <w:t>(</w:t>
            </w:r>
            <w:r>
              <w:t>2</w:t>
            </w:r>
            <w:r w:rsidRPr="00264C37">
              <w:t xml:space="preserve">) </w:t>
            </w:r>
            <w:r w:rsidRPr="00264C37">
              <w:tab/>
            </w:r>
            <w:r w:rsidRPr="00E4213C">
              <w:t>treffen begründet Annahmen und nehmen Vereinfachungen realer Situationen vor</w:t>
            </w:r>
          </w:p>
          <w:p w14:paraId="3AB412C1" w14:textId="77777777" w:rsidR="00E4213C" w:rsidRPr="00264C37" w:rsidRDefault="00E4213C" w:rsidP="00E4213C">
            <w:pPr>
              <w:pStyle w:val="prozessK"/>
            </w:pPr>
            <w:r w:rsidRPr="00264C37">
              <w:t xml:space="preserve">(5) </w:t>
            </w:r>
            <w:r w:rsidRPr="00264C37">
              <w:tab/>
              <w:t>erarbeiten mithilfe mathematischer Kenntnisse und Fertigkeiten Lösungen innerhalb des mathematischen Modells</w:t>
            </w:r>
          </w:p>
          <w:p w14:paraId="294047A3" w14:textId="77777777" w:rsidR="00E4213C" w:rsidRDefault="00E4213C" w:rsidP="00E4213C">
            <w:pPr>
              <w:pStyle w:val="prozessK"/>
            </w:pPr>
            <w:r w:rsidRPr="00264C37">
              <w:t xml:space="preserve">(6) </w:t>
            </w:r>
            <w:r w:rsidRPr="00264C37">
              <w:tab/>
              <w:t>beziehen erarbeitete Lösungen wieder auf die reale Situation und interpretieren diese als Antwort auf die Fragestellung</w:t>
            </w:r>
          </w:p>
          <w:p w14:paraId="3CA37D0C" w14:textId="325D61CD" w:rsidR="00E4213C" w:rsidRPr="00264C37" w:rsidRDefault="00E4213C" w:rsidP="00E4213C">
            <w:pPr>
              <w:pStyle w:val="prozessK"/>
            </w:pPr>
            <w:r>
              <w:t xml:space="preserve">(8) </w:t>
            </w:r>
            <w:r w:rsidRPr="00264C37">
              <w:tab/>
            </w:r>
            <w:r w:rsidRPr="00E4213C">
              <w:t>benennen Grenzen aufgestellter mathematischer Modelle und vergleichen Modelle bzgl. der Angemessenheit </w:t>
            </w:r>
          </w:p>
          <w:p w14:paraId="220903AB" w14:textId="77777777" w:rsidR="00E4213C" w:rsidRPr="00BB3B8C" w:rsidRDefault="00E4213C" w:rsidP="00E4213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Problemlösen</w:t>
            </w:r>
          </w:p>
          <w:p w14:paraId="4EDE8D96" w14:textId="77777777" w:rsidR="00E4213C" w:rsidRDefault="00E4213C" w:rsidP="00E4213C">
            <w:pPr>
              <w:pStyle w:val="prozessK"/>
              <w:ind w:left="143" w:firstLine="0"/>
            </w:pPr>
            <w:r>
              <w:t>(7)</w:t>
            </w:r>
            <w:r w:rsidRPr="00264C37">
              <w:t xml:space="preserve"> </w:t>
            </w:r>
            <w:r w:rsidRPr="00264C37">
              <w:tab/>
              <w:t>setzen Routineverfahren auch hilfsmittelfrei zur Lösung ein </w:t>
            </w:r>
          </w:p>
          <w:p w14:paraId="4AEAA4DC" w14:textId="77777777" w:rsidR="00E4213C" w:rsidRDefault="00E4213C" w:rsidP="00E4213C">
            <w:pPr>
              <w:pStyle w:val="prozessK"/>
              <w:ind w:left="143" w:firstLine="0"/>
            </w:pPr>
            <w:r>
              <w:t>(11)</w:t>
            </w:r>
            <w:r w:rsidRPr="00264C37">
              <w:t xml:space="preserve"> </w:t>
            </w:r>
            <w:r w:rsidRPr="00264C37">
              <w:tab/>
              <w:t>analysieren und reflektieren Ursachen von Fehlern </w:t>
            </w:r>
          </w:p>
          <w:p w14:paraId="26C35EF2" w14:textId="77777777" w:rsidR="00E4213C" w:rsidRPr="00BB3B8C" w:rsidRDefault="00E4213C" w:rsidP="00E4213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Argumentieren</w:t>
            </w:r>
          </w:p>
          <w:p w14:paraId="21F278F6" w14:textId="05EEB9DF" w:rsidR="00E4213C" w:rsidRDefault="00E4213C" w:rsidP="00E4213C">
            <w:pPr>
              <w:pStyle w:val="prozessK"/>
              <w:ind w:left="143" w:firstLine="0"/>
            </w:pPr>
            <w:r>
              <w:t xml:space="preserve">(3) </w:t>
            </w:r>
            <w:r w:rsidRPr="00264C37">
              <w:tab/>
            </w:r>
            <w:r w:rsidRPr="00E4213C">
              <w:t xml:space="preserve">präzisieren Vermutungen mithilfe von Fachbegriffen und unter </w:t>
            </w:r>
            <w:r w:rsidRPr="00264C37">
              <w:tab/>
            </w:r>
            <w:r w:rsidRPr="00E4213C">
              <w:t>Berücksichtigung der logischen Struktur</w:t>
            </w:r>
          </w:p>
          <w:p w14:paraId="301E2748" w14:textId="4299D0F7" w:rsidR="00E4213C" w:rsidRDefault="00E4213C" w:rsidP="00E4213C">
            <w:pPr>
              <w:pStyle w:val="prozessK"/>
              <w:ind w:left="143" w:firstLine="0"/>
            </w:pPr>
            <w:r>
              <w:t xml:space="preserve">(5) </w:t>
            </w:r>
            <w:r w:rsidRPr="00264C37">
              <w:tab/>
              <w:t xml:space="preserve">begründen Lösungswege und nutzen dabei mathematische </w:t>
            </w:r>
            <w:r w:rsidRPr="00264C37">
              <w:tab/>
              <w:t>Regeln und Sätze sowie sachlogische Argumente </w:t>
            </w:r>
          </w:p>
          <w:p w14:paraId="17170DF6" w14:textId="77777777" w:rsidR="00E4213C" w:rsidRDefault="00E4213C" w:rsidP="00E4213C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beurteilen Argumentationsketten hinsichtlich ihres </w:t>
            </w:r>
            <w:r w:rsidRPr="00264C37">
              <w:tab/>
              <w:t>Geltungsbereichs und ihrer Übertragbarkeit </w:t>
            </w:r>
          </w:p>
          <w:p w14:paraId="6A7F4951" w14:textId="77777777" w:rsidR="00E4213C" w:rsidRPr="00BB3B8C" w:rsidRDefault="00E4213C" w:rsidP="00E4213C">
            <w:pPr>
              <w:pStyle w:val="prozessK"/>
              <w:ind w:left="0" w:firstLine="0"/>
              <w:rPr>
                <w:b/>
                <w:bCs/>
              </w:rPr>
            </w:pPr>
            <w:r w:rsidRPr="00BB3B8C">
              <w:rPr>
                <w:b/>
                <w:bCs/>
              </w:rPr>
              <w:t>Kommunizieren</w:t>
            </w:r>
          </w:p>
          <w:p w14:paraId="3B321CF4" w14:textId="77777777" w:rsidR="00E4213C" w:rsidRDefault="00E4213C" w:rsidP="00E4213C">
            <w:pPr>
              <w:pStyle w:val="prozessK"/>
              <w:ind w:left="143" w:firstLine="0"/>
            </w:pPr>
            <w:r>
              <w:t>(2)</w:t>
            </w:r>
            <w:r w:rsidRPr="00264C37">
              <w:t xml:space="preserve"> </w:t>
            </w:r>
            <w:r w:rsidRPr="00264C37">
              <w:tab/>
            </w:r>
            <w:r>
              <w:t xml:space="preserve">beschreiben Beobachtungen, bekannte Lösungswege und </w:t>
            </w:r>
            <w:r w:rsidRPr="00264C37">
              <w:tab/>
            </w:r>
            <w:r>
              <w:t>Verfahren</w:t>
            </w:r>
          </w:p>
          <w:p w14:paraId="41FF7428" w14:textId="559D1DCF" w:rsidR="00E4213C" w:rsidRPr="00C77B90" w:rsidRDefault="00E4213C" w:rsidP="00E4213C">
            <w:pPr>
              <w:pStyle w:val="prozessK"/>
              <w:ind w:left="143" w:firstLine="0"/>
            </w:pPr>
            <w:r>
              <w:t>(12)</w:t>
            </w:r>
            <w:r w:rsidRPr="00264C37">
              <w:t xml:space="preserve"> </w:t>
            </w:r>
            <w:r w:rsidRPr="00264C37">
              <w:tab/>
              <w:t xml:space="preserve">nehmen zu mathematikhaltigen, auch fehlerbehafteten, </w:t>
            </w:r>
            <w:r w:rsidRPr="00264C37">
              <w:tab/>
              <w:t>Aussagen und Darstellungen begründet und konstruktiv Stellung </w:t>
            </w:r>
          </w:p>
        </w:tc>
        <w:tc>
          <w:tcPr>
            <w:tcW w:w="1389" w:type="dxa"/>
          </w:tcPr>
          <w:p w14:paraId="0018078A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0154AEFF" w14:textId="77777777" w:rsidTr="00E4213C">
        <w:trPr>
          <w:trHeight w:val="1786"/>
        </w:trPr>
        <w:tc>
          <w:tcPr>
            <w:tcW w:w="993" w:type="dxa"/>
          </w:tcPr>
          <w:p w14:paraId="72D8782C" w14:textId="21359E1E" w:rsidR="00B6739E" w:rsidRPr="00C77B90" w:rsidRDefault="00A16086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2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75871D4D" w14:textId="3B940905" w:rsidR="00B6739E" w:rsidRPr="00C77B90" w:rsidRDefault="00B6739E" w:rsidP="00B6739E">
            <w:pPr>
              <w:pStyle w:val="Lerneinheit"/>
            </w:pPr>
            <w:r w:rsidRPr="00C77B90">
              <w:rPr>
                <w:b/>
              </w:rPr>
              <w:t>2</w:t>
            </w:r>
            <w:r w:rsidRPr="00C77B90">
              <w:tab/>
            </w:r>
            <w:r w:rsidR="00E47C60" w:rsidRPr="00C77B90">
              <w:t>Eine Gerade – mehrere Gleichungen</w:t>
            </w:r>
          </w:p>
        </w:tc>
        <w:tc>
          <w:tcPr>
            <w:tcW w:w="4006" w:type="dxa"/>
            <w:vMerge/>
          </w:tcPr>
          <w:p w14:paraId="5B7C13C6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349" w:type="dxa"/>
            <w:vMerge/>
          </w:tcPr>
          <w:p w14:paraId="420F760F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66310333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11CCF9E6" w14:textId="77777777" w:rsidTr="00E4213C">
        <w:trPr>
          <w:trHeight w:val="1786"/>
        </w:trPr>
        <w:tc>
          <w:tcPr>
            <w:tcW w:w="993" w:type="dxa"/>
          </w:tcPr>
          <w:p w14:paraId="2940E35F" w14:textId="25E9A4C0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4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395F700E" w14:textId="296C204C" w:rsidR="00B6739E" w:rsidRPr="00C77B90" w:rsidRDefault="00B6739E" w:rsidP="00B6739E">
            <w:pPr>
              <w:pStyle w:val="Lerneinheit"/>
              <w:rPr>
                <w:b/>
              </w:rPr>
            </w:pPr>
            <w:r w:rsidRPr="00C77B90">
              <w:rPr>
                <w:b/>
              </w:rPr>
              <w:t>3</w:t>
            </w:r>
            <w:r w:rsidRPr="00C77B90">
              <w:tab/>
            </w:r>
            <w:r w:rsidR="00E47C60" w:rsidRPr="00C77B90">
              <w:t>Gegenseitige Lage von Geraden</w:t>
            </w:r>
          </w:p>
        </w:tc>
        <w:tc>
          <w:tcPr>
            <w:tcW w:w="4006" w:type="dxa"/>
            <w:vMerge/>
          </w:tcPr>
          <w:p w14:paraId="1D5A99F0" w14:textId="77777777" w:rsidR="00B6739E" w:rsidRPr="00C77B90" w:rsidRDefault="00B6739E" w:rsidP="00B6739E">
            <w:pPr>
              <w:pStyle w:val="ekvTabelle"/>
              <w:rPr>
                <w:b/>
              </w:rPr>
            </w:pPr>
          </w:p>
        </w:tc>
        <w:tc>
          <w:tcPr>
            <w:tcW w:w="5349" w:type="dxa"/>
            <w:vMerge/>
          </w:tcPr>
          <w:p w14:paraId="37D03F4A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4B18CF13" w14:textId="77777777" w:rsidR="00B6739E" w:rsidRPr="00C77B90" w:rsidRDefault="00B6739E" w:rsidP="00B6739E">
            <w:pPr>
              <w:pStyle w:val="Lerneinheit"/>
            </w:pPr>
          </w:p>
        </w:tc>
      </w:tr>
      <w:tr w:rsidR="00B6739E" w:rsidRPr="00C77B90" w14:paraId="6765FF51" w14:textId="77777777" w:rsidTr="00E4213C">
        <w:trPr>
          <w:trHeight w:val="1787"/>
        </w:trPr>
        <w:tc>
          <w:tcPr>
            <w:tcW w:w="993" w:type="dxa"/>
          </w:tcPr>
          <w:p w14:paraId="28CA1C98" w14:textId="44EEFEB3" w:rsidR="00B6739E" w:rsidRPr="00C77B90" w:rsidRDefault="00863EF3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  <w:r>
              <w:rPr>
                <w:b/>
              </w:rPr>
              <w:t>3</w:t>
            </w:r>
            <w:r w:rsidR="00B6739E" w:rsidRPr="00C77B90">
              <w:rPr>
                <w:b/>
              </w:rPr>
              <w:t xml:space="preserve"> UE</w:t>
            </w:r>
          </w:p>
        </w:tc>
        <w:tc>
          <w:tcPr>
            <w:tcW w:w="3260" w:type="dxa"/>
          </w:tcPr>
          <w:p w14:paraId="6CB7B049" w14:textId="40D141D4" w:rsidR="00B6739E" w:rsidRPr="00C77B90" w:rsidRDefault="00B6739E" w:rsidP="00B6739E">
            <w:pPr>
              <w:pStyle w:val="Lerneinheit"/>
            </w:pPr>
            <w:r w:rsidRPr="00C77B90">
              <w:t xml:space="preserve">4 </w:t>
            </w:r>
            <w:r w:rsidRPr="00C77B90">
              <w:tab/>
            </w:r>
            <w:r w:rsidR="00E47C60" w:rsidRPr="00C77B90">
              <w:t>Modellieren von Bewegungen durch Geraden</w:t>
            </w:r>
          </w:p>
        </w:tc>
        <w:tc>
          <w:tcPr>
            <w:tcW w:w="4006" w:type="dxa"/>
            <w:vMerge/>
          </w:tcPr>
          <w:p w14:paraId="5DF2C748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5349" w:type="dxa"/>
            <w:vMerge/>
          </w:tcPr>
          <w:p w14:paraId="45D406D3" w14:textId="77777777" w:rsidR="00B6739E" w:rsidRPr="00C77B90" w:rsidRDefault="00B6739E" w:rsidP="00B6739E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1389" w:type="dxa"/>
          </w:tcPr>
          <w:p w14:paraId="7216952E" w14:textId="6EA52B21" w:rsidR="00B6739E" w:rsidRPr="00A94775" w:rsidRDefault="00A94775" w:rsidP="00A94775">
            <w:pPr>
              <w:pStyle w:val="Lerneinheit"/>
              <w:ind w:left="113" w:firstLine="0"/>
              <w:rPr>
                <w:bCs/>
              </w:rPr>
            </w:pPr>
            <w:r w:rsidRPr="00A94775">
              <w:rPr>
                <w:bCs/>
              </w:rPr>
              <w:t>Exkursion: Abstandsprobleme bei Bewegungsaufgaben – ein Minimalproblem</w:t>
            </w:r>
          </w:p>
        </w:tc>
      </w:tr>
    </w:tbl>
    <w:p w14:paraId="7654022F" w14:textId="77777777" w:rsidR="007F75AE" w:rsidRPr="00C77B90" w:rsidRDefault="007F75AE">
      <w:pPr>
        <w:spacing w:line="240" w:lineRule="auto"/>
        <w:sectPr w:rsidR="007F75AE" w:rsidRPr="00C77B90" w:rsidSect="00976E10">
          <w:headerReference w:type="even" r:id="rId12"/>
          <w:type w:val="continuous"/>
          <w:pgSz w:w="16840" w:h="11907" w:orient="landscape" w:code="9"/>
          <w:pgMar w:top="1304" w:right="680" w:bottom="1134" w:left="993" w:header="567" w:footer="149" w:gutter="0"/>
          <w:cols w:space="720"/>
          <w:docGrid w:linePitch="245"/>
        </w:sectPr>
      </w:pPr>
    </w:p>
    <w:p w14:paraId="0566F723" w14:textId="6404C467" w:rsidR="00215BC2" w:rsidRPr="00C77B90" w:rsidRDefault="00215BC2">
      <w:pPr>
        <w:spacing w:line="240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sectPr w:rsidR="00215BC2" w:rsidRPr="00C77B90" w:rsidSect="00976E10">
      <w:headerReference w:type="even" r:id="rId13"/>
      <w:headerReference w:type="default" r:id="rId14"/>
      <w:type w:val="continuous"/>
      <w:pgSz w:w="16840" w:h="11907" w:orient="landscape" w:code="9"/>
      <w:pgMar w:top="1304" w:right="907" w:bottom="794" w:left="794" w:header="567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490C" w14:textId="77777777" w:rsidR="00976E10" w:rsidRDefault="00976E10">
      <w:pPr>
        <w:spacing w:line="240" w:lineRule="auto"/>
      </w:pPr>
      <w:r>
        <w:separator/>
      </w:r>
    </w:p>
    <w:p w14:paraId="78E72520" w14:textId="77777777" w:rsidR="00976E10" w:rsidRDefault="00976E10"/>
    <w:p w14:paraId="56883FAC" w14:textId="77777777" w:rsidR="00976E10" w:rsidRDefault="00976E10" w:rsidP="00715C5A"/>
  </w:endnote>
  <w:endnote w:type="continuationSeparator" w:id="0">
    <w:p w14:paraId="40576B0B" w14:textId="77777777" w:rsidR="00976E10" w:rsidRDefault="00976E10">
      <w:pPr>
        <w:spacing w:line="240" w:lineRule="auto"/>
      </w:pPr>
      <w:r>
        <w:continuationSeparator/>
      </w:r>
    </w:p>
    <w:p w14:paraId="74B25D55" w14:textId="77777777" w:rsidR="00976E10" w:rsidRDefault="00976E10"/>
    <w:p w14:paraId="79B38BFF" w14:textId="77777777" w:rsidR="00976E10" w:rsidRDefault="00976E10" w:rsidP="00715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-Kursiv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MA11K-Buch">
    <w:altName w:val="Yu Gothic"/>
    <w:panose1 w:val="00000000000000000000"/>
    <w:charset w:val="00"/>
    <w:family w:val="roman"/>
    <w:notTrueType/>
    <w:pitch w:val="variable"/>
    <w:sig w:usb0="00000001" w:usb1="00000000" w:usb2="00000000" w:usb3="00000000" w:csb0="0000000B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A037" w14:textId="77777777" w:rsidR="00D07115" w:rsidRPr="00BD052E" w:rsidRDefault="00D07115">
    <w:pPr>
      <w:pStyle w:val="Fuzeile"/>
      <w:framePr w:wrap="around" w:vAnchor="text" w:hAnchor="margin" w:xAlign="right" w:y="1"/>
      <w:rPr>
        <w:rStyle w:val="Seitenzahl"/>
        <w:sz w:val="25"/>
        <w:szCs w:val="25"/>
      </w:rPr>
    </w:pPr>
    <w:r w:rsidRPr="00BD052E">
      <w:rPr>
        <w:rStyle w:val="Seitenzahl"/>
        <w:sz w:val="25"/>
        <w:szCs w:val="25"/>
      </w:rPr>
      <w:fldChar w:fldCharType="begin"/>
    </w:r>
    <w:r>
      <w:rPr>
        <w:rStyle w:val="Seitenzahl"/>
        <w:sz w:val="25"/>
        <w:szCs w:val="25"/>
      </w:rPr>
      <w:instrText>PAGE</w:instrText>
    </w:r>
    <w:r w:rsidRPr="00BD052E">
      <w:rPr>
        <w:rStyle w:val="Seitenzahl"/>
        <w:sz w:val="25"/>
        <w:szCs w:val="25"/>
      </w:rPr>
      <w:instrText xml:space="preserve">  </w:instrText>
    </w:r>
    <w:r w:rsidRPr="00BD052E">
      <w:rPr>
        <w:rStyle w:val="Seitenzahl"/>
        <w:sz w:val="25"/>
        <w:szCs w:val="25"/>
      </w:rPr>
      <w:fldChar w:fldCharType="separate"/>
    </w:r>
    <w:r>
      <w:rPr>
        <w:rStyle w:val="Seitenzahl"/>
        <w:noProof/>
        <w:sz w:val="25"/>
        <w:szCs w:val="25"/>
      </w:rPr>
      <w:t>2</w:t>
    </w:r>
    <w:r w:rsidRPr="00BD052E">
      <w:rPr>
        <w:rStyle w:val="Seitenzahl"/>
        <w:sz w:val="25"/>
        <w:szCs w:val="25"/>
      </w:rPr>
      <w:fldChar w:fldCharType="end"/>
    </w:r>
  </w:p>
  <w:p w14:paraId="6FB637AB" w14:textId="77777777" w:rsidR="00D07115" w:rsidRDefault="00D07115">
    <w:r>
      <w:t>© Ernst Klett Verlag; Stand: Februar 2020</w:t>
    </w:r>
  </w:p>
  <w:p w14:paraId="3C828538" w14:textId="77777777" w:rsidR="00D07115" w:rsidRDefault="00D07115" w:rsidP="00715C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C24C" w14:textId="77777777" w:rsidR="00D07115" w:rsidRPr="00BD052E" w:rsidRDefault="00D07115" w:rsidP="00AA60BE">
    <w:pPr>
      <w:pStyle w:val="Fuzeile"/>
      <w:framePr w:wrap="around" w:vAnchor="text" w:hAnchor="margin" w:xAlign="right" w:y="1"/>
      <w:rPr>
        <w:rStyle w:val="Seitenzahl"/>
        <w:sz w:val="25"/>
        <w:szCs w:val="25"/>
      </w:rPr>
    </w:pPr>
    <w:r w:rsidRPr="00BD052E">
      <w:rPr>
        <w:rStyle w:val="Seitenzahl"/>
        <w:sz w:val="25"/>
        <w:szCs w:val="25"/>
      </w:rPr>
      <w:fldChar w:fldCharType="begin"/>
    </w:r>
    <w:r>
      <w:rPr>
        <w:rStyle w:val="Seitenzahl"/>
        <w:sz w:val="25"/>
        <w:szCs w:val="25"/>
      </w:rPr>
      <w:instrText>PAGE</w:instrText>
    </w:r>
    <w:r w:rsidRPr="00BD052E">
      <w:rPr>
        <w:rStyle w:val="Seitenzahl"/>
        <w:sz w:val="25"/>
        <w:szCs w:val="25"/>
      </w:rPr>
      <w:instrText xml:space="preserve">  </w:instrText>
    </w:r>
    <w:r w:rsidRPr="00BD052E">
      <w:rPr>
        <w:rStyle w:val="Seitenzahl"/>
        <w:sz w:val="25"/>
        <w:szCs w:val="25"/>
      </w:rPr>
      <w:fldChar w:fldCharType="separate"/>
    </w:r>
    <w:r>
      <w:rPr>
        <w:rStyle w:val="Seitenzahl"/>
        <w:noProof/>
        <w:sz w:val="25"/>
        <w:szCs w:val="25"/>
      </w:rPr>
      <w:t>1</w:t>
    </w:r>
    <w:r w:rsidRPr="00BD052E">
      <w:rPr>
        <w:rStyle w:val="Seitenzahl"/>
        <w:sz w:val="25"/>
        <w:szCs w:val="25"/>
      </w:rPr>
      <w:fldChar w:fldCharType="end"/>
    </w:r>
  </w:p>
  <w:p w14:paraId="2A8BB08E" w14:textId="6A3BF1FA" w:rsidR="00D07115" w:rsidRDefault="00D07115" w:rsidP="00AA60BE">
    <w:r>
      <w:t xml:space="preserve">© Ernst Klett Verlag; </w:t>
    </w:r>
    <w:r w:rsidR="001F323C">
      <w:t xml:space="preserve">Vorläufige Fassung; </w:t>
    </w:r>
    <w:r>
      <w:t xml:space="preserve">Stand: </w:t>
    </w:r>
    <w:r w:rsidR="00890D91">
      <w:t>Januar</w:t>
    </w:r>
    <w:r w:rsidR="001F323C">
      <w:t xml:space="preserve"> 20</w:t>
    </w:r>
    <w:r w:rsidR="00890D91">
      <w:t>24</w:t>
    </w:r>
  </w:p>
  <w:p w14:paraId="4C011459" w14:textId="77777777" w:rsidR="00D07115" w:rsidRDefault="00D07115" w:rsidP="00715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928F" w14:textId="77777777" w:rsidR="00976E10" w:rsidRDefault="00976E10">
      <w:pPr>
        <w:spacing w:line="240" w:lineRule="auto"/>
      </w:pPr>
      <w:r>
        <w:separator/>
      </w:r>
    </w:p>
    <w:p w14:paraId="25554427" w14:textId="77777777" w:rsidR="00976E10" w:rsidRDefault="00976E10"/>
    <w:p w14:paraId="53245B97" w14:textId="77777777" w:rsidR="00976E10" w:rsidRDefault="00976E10" w:rsidP="00715C5A"/>
  </w:footnote>
  <w:footnote w:type="continuationSeparator" w:id="0">
    <w:p w14:paraId="41FA9FA4" w14:textId="77777777" w:rsidR="00976E10" w:rsidRDefault="00976E10">
      <w:pPr>
        <w:spacing w:line="240" w:lineRule="auto"/>
      </w:pPr>
      <w:r>
        <w:continuationSeparator/>
      </w:r>
    </w:p>
    <w:p w14:paraId="46CB3D74" w14:textId="77777777" w:rsidR="00976E10" w:rsidRDefault="00976E10"/>
    <w:p w14:paraId="7E017409" w14:textId="77777777" w:rsidR="00976E10" w:rsidRDefault="00976E10" w:rsidP="00715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57B2" w14:textId="77777777" w:rsidR="00D07115" w:rsidRDefault="00D07115" w:rsidP="007446AB">
    <w:pPr>
      <w:pStyle w:val="ekvberschriftorange"/>
    </w:pPr>
    <w:r>
      <w:t xml:space="preserve">Stoffverteilungsplan Mathematik Klassen 9 und 10 </w:t>
    </w:r>
    <w:r w:rsidRPr="00610142">
      <w:rPr>
        <w:b w:val="0"/>
      </w:rPr>
      <w:t xml:space="preserve">auf </w:t>
    </w:r>
    <w:r w:rsidRPr="001C76D9">
      <w:rPr>
        <w:b w:val="0"/>
      </w:rPr>
      <w:t>Grundlage der Fassung des Kernlehrplans vo</w:t>
    </w:r>
    <w:r>
      <w:rPr>
        <w:b w:val="0"/>
      </w:rPr>
      <w:t>m 23.06.2019</w:t>
    </w:r>
    <w:r w:rsidRPr="00610142">
      <w:rPr>
        <w:b w:val="0"/>
      </w:rPr>
      <w:t xml:space="preserve"> </w:t>
    </w:r>
  </w:p>
  <w:p w14:paraId="50AF039B" w14:textId="77777777" w:rsidR="00D07115" w:rsidRPr="00930F82" w:rsidRDefault="00D07115" w:rsidP="007446AB">
    <w:pPr>
      <w:tabs>
        <w:tab w:val="left" w:pos="2835"/>
        <w:tab w:val="right" w:pos="10915"/>
      </w:tabs>
      <w:autoSpaceDE w:val="0"/>
      <w:autoSpaceDN w:val="0"/>
      <w:adjustRightInd w:val="0"/>
      <w:spacing w:line="240" w:lineRule="auto"/>
      <w:rPr>
        <w:rFonts w:ascii="PoloMA11K-Buch" w:hAnsi="PoloMA11K-Buch" w:cs="PoloMA11K-Buch"/>
        <w:sz w:val="20"/>
      </w:rPr>
    </w:pPr>
    <w:r>
      <w:rPr>
        <w:rStyle w:val="ekvberschriftgrau"/>
      </w:rPr>
      <w:t>Entwurf</w:t>
    </w:r>
    <w:r>
      <w:rPr>
        <w:rStyle w:val="ekvberschriftgrau"/>
      </w:rPr>
      <w:tab/>
      <w:t xml:space="preserve"> </w:t>
    </w:r>
    <w:r w:rsidRPr="00930F82">
      <w:rPr>
        <w:rStyle w:val="ekvberschriftgrau"/>
      </w:rPr>
      <w:t>Lambacher</w:t>
    </w:r>
    <w:r w:rsidRPr="00930F82">
      <w:rPr>
        <w:rStyle w:val="ekvberschriftschwarz"/>
      </w:rPr>
      <w:t xml:space="preserve"> </w:t>
    </w:r>
    <w:r w:rsidRPr="00930F82">
      <w:rPr>
        <w:rStyle w:val="ekvberschriftgrau"/>
      </w:rPr>
      <w:t>Schweizer</w:t>
    </w:r>
    <w:r w:rsidRPr="00930F82">
      <w:rPr>
        <w:rStyle w:val="ekvberschriftschwarz"/>
      </w:rPr>
      <w:t xml:space="preserve"> </w:t>
    </w:r>
    <w:r>
      <w:rPr>
        <w:rStyle w:val="ekvberschriftgrau"/>
      </w:rPr>
      <w:t>9 – G9</w:t>
    </w:r>
    <w:r>
      <w:rPr>
        <w:rStyle w:val="ekvberschriftgrau"/>
      </w:rPr>
      <w:tab/>
    </w:r>
    <w:r>
      <w:rPr>
        <w:rFonts w:ascii="PoloMA11K-Buch" w:hAnsi="PoloMA11K-Buch"/>
        <w:color w:val="808080"/>
      </w:rPr>
      <w:tab/>
    </w:r>
    <w:r w:rsidRPr="00930301">
      <w:rPr>
        <w:rStyle w:val="ekvberschriftgrau"/>
      </w:rPr>
      <w:t>K</w:t>
    </w:r>
    <w:r>
      <w:rPr>
        <w:rStyle w:val="ekvberschriftgrau"/>
      </w:rPr>
      <w:t xml:space="preserve">lettbuch </w:t>
    </w:r>
    <w:r w:rsidRPr="00C71BB5">
      <w:rPr>
        <w:rFonts w:ascii="ArialMT" w:hAnsi="ArialMT" w:cs="ArialMT"/>
        <w:color w:val="808080"/>
        <w:sz w:val="29"/>
        <w:szCs w:val="24"/>
        <w:lang w:bidi="de-DE"/>
      </w:rPr>
      <w:t>978-3-12-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7338</w:t>
    </w:r>
    <w:r>
      <w:rPr>
        <w:rFonts w:ascii="ArialMT" w:hAnsi="ArialMT" w:cs="ArialMT"/>
        <w:color w:val="808080"/>
        <w:sz w:val="29"/>
        <w:szCs w:val="24"/>
        <w:lang w:bidi="de-DE"/>
      </w:rPr>
      <w:t>9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1-</w:t>
    </w:r>
    <w:r>
      <w:rPr>
        <w:rFonts w:ascii="ArialMT" w:hAnsi="ArialMT" w:cs="ArialMT"/>
        <w:color w:val="808080"/>
        <w:sz w:val="29"/>
        <w:szCs w:val="24"/>
        <w:lang w:bidi="de-DE"/>
      </w:rPr>
      <w:t>1</w:t>
    </w:r>
  </w:p>
  <w:p w14:paraId="652A3722" w14:textId="77777777" w:rsidR="00D07115" w:rsidRDefault="00D07115" w:rsidP="00715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AA37" w14:textId="11D82857" w:rsidR="00D07115" w:rsidRDefault="00D07115">
    <w:pPr>
      <w:pStyle w:val="ekvberschriftorange"/>
    </w:pPr>
    <w:r>
      <w:t xml:space="preserve">Stoffverteilungsplan Mathematik </w:t>
    </w:r>
    <w:r w:rsidR="001F516C">
      <w:t>E</w:t>
    </w:r>
    <w:r w:rsidR="00944DFF">
      <w:t>F</w:t>
    </w:r>
    <w:r>
      <w:t xml:space="preserve"> </w:t>
    </w:r>
    <w:r w:rsidRPr="00610142">
      <w:rPr>
        <w:b w:val="0"/>
      </w:rPr>
      <w:t xml:space="preserve">auf </w:t>
    </w:r>
    <w:r w:rsidRPr="001C76D9">
      <w:rPr>
        <w:b w:val="0"/>
      </w:rPr>
      <w:t>Grundlage der Fassung des Kernlehrplans vo</w:t>
    </w:r>
    <w:r>
      <w:rPr>
        <w:b w:val="0"/>
      </w:rPr>
      <w:t>m 2</w:t>
    </w:r>
    <w:r w:rsidR="001F516C">
      <w:rPr>
        <w:b w:val="0"/>
      </w:rPr>
      <w:t>4</w:t>
    </w:r>
    <w:r>
      <w:rPr>
        <w:b w:val="0"/>
      </w:rPr>
      <w:t>.0</w:t>
    </w:r>
    <w:r w:rsidR="001F516C">
      <w:rPr>
        <w:b w:val="0"/>
      </w:rPr>
      <w:t>5</w:t>
    </w:r>
    <w:r>
      <w:rPr>
        <w:b w:val="0"/>
      </w:rPr>
      <w:t>.20</w:t>
    </w:r>
    <w:r w:rsidR="001F516C">
      <w:rPr>
        <w:b w:val="0"/>
      </w:rPr>
      <w:t>23</w:t>
    </w:r>
    <w:r w:rsidRPr="00610142">
      <w:rPr>
        <w:b w:val="0"/>
      </w:rPr>
      <w:t xml:space="preserve"> </w:t>
    </w:r>
  </w:p>
  <w:p w14:paraId="29B9E3C9" w14:textId="38DBE417" w:rsidR="00D07115" w:rsidRPr="00930F82" w:rsidRDefault="00D07115" w:rsidP="007446AB">
    <w:pPr>
      <w:tabs>
        <w:tab w:val="left" w:pos="2835"/>
        <w:tab w:val="right" w:pos="10915"/>
      </w:tabs>
      <w:autoSpaceDE w:val="0"/>
      <w:autoSpaceDN w:val="0"/>
      <w:adjustRightInd w:val="0"/>
      <w:spacing w:line="240" w:lineRule="auto"/>
      <w:rPr>
        <w:rFonts w:ascii="PoloMA11K-Buch" w:hAnsi="PoloMA11K-Buch" w:cs="PoloMA11K-Buch"/>
        <w:sz w:val="20"/>
      </w:rPr>
    </w:pPr>
    <w:r w:rsidRPr="00930F82">
      <w:rPr>
        <w:rStyle w:val="ekvberschriftgrau"/>
      </w:rPr>
      <w:t>Lambacher</w:t>
    </w:r>
    <w:r w:rsidRPr="00930F82">
      <w:rPr>
        <w:rStyle w:val="ekvberschriftschwarz"/>
      </w:rPr>
      <w:t xml:space="preserve"> </w:t>
    </w:r>
    <w:r w:rsidRPr="00930F82">
      <w:rPr>
        <w:rStyle w:val="ekvberschriftgrau"/>
      </w:rPr>
      <w:t>Schweizer</w:t>
    </w:r>
    <w:r w:rsidRPr="00930F82">
      <w:rPr>
        <w:rStyle w:val="ekvberschriftschwarz"/>
      </w:rPr>
      <w:t xml:space="preserve"> </w:t>
    </w:r>
    <w:r w:rsidR="001F516C">
      <w:rPr>
        <w:rStyle w:val="ekvberschriftgrau"/>
      </w:rPr>
      <w:t>E</w:t>
    </w:r>
    <w:r w:rsidR="00944DFF">
      <w:rPr>
        <w:rStyle w:val="ekvberschriftgrau"/>
      </w:rPr>
      <w:t>F</w:t>
    </w:r>
    <w:r>
      <w:rPr>
        <w:rStyle w:val="ekvberschriftgrau"/>
      </w:rPr>
      <w:t xml:space="preserve"> – G9</w:t>
    </w:r>
    <w:r>
      <w:rPr>
        <w:rStyle w:val="ekvberschriftgrau"/>
      </w:rPr>
      <w:tab/>
    </w:r>
    <w:r>
      <w:rPr>
        <w:rFonts w:ascii="PoloMA11K-Buch" w:hAnsi="PoloMA11K-Buch"/>
        <w:color w:val="808080"/>
      </w:rPr>
      <w:tab/>
    </w:r>
    <w:r w:rsidRPr="00930301">
      <w:rPr>
        <w:rStyle w:val="ekvberschriftgrau"/>
      </w:rPr>
      <w:t>K</w:t>
    </w:r>
    <w:r>
      <w:rPr>
        <w:rStyle w:val="ekvberschriftgrau"/>
      </w:rPr>
      <w:t xml:space="preserve">lettbuch </w:t>
    </w:r>
    <w:r w:rsidRPr="00C71BB5">
      <w:rPr>
        <w:rFonts w:ascii="ArialMT" w:hAnsi="ArialMT" w:cs="ArialMT"/>
        <w:color w:val="808080"/>
        <w:sz w:val="29"/>
        <w:szCs w:val="24"/>
        <w:lang w:bidi="de-DE"/>
      </w:rPr>
      <w:t>978-3-12-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73</w:t>
    </w:r>
    <w:r w:rsidR="001F323C">
      <w:rPr>
        <w:rFonts w:ascii="ArialMT" w:hAnsi="ArialMT" w:cs="ArialMT"/>
        <w:color w:val="808080"/>
        <w:sz w:val="29"/>
        <w:szCs w:val="24"/>
        <w:lang w:bidi="de-DE"/>
      </w:rPr>
      <w:t>5471-3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D631" w14:textId="77777777" w:rsidR="00D07115" w:rsidRDefault="00D07115" w:rsidP="007446AB">
    <w:pPr>
      <w:pStyle w:val="ekvberschriftorange"/>
    </w:pPr>
    <w:r>
      <w:t xml:space="preserve">Stoffverteilungsplan Mathematik Klassen 9 und 10 </w:t>
    </w:r>
    <w:r w:rsidRPr="00610142">
      <w:rPr>
        <w:b w:val="0"/>
      </w:rPr>
      <w:t xml:space="preserve">auf </w:t>
    </w:r>
    <w:r w:rsidRPr="001C76D9">
      <w:rPr>
        <w:b w:val="0"/>
      </w:rPr>
      <w:t>Grundlage der Fassung des Kernlehrplans vo</w:t>
    </w:r>
    <w:r>
      <w:rPr>
        <w:b w:val="0"/>
      </w:rPr>
      <w:t>m 23.06.2019</w:t>
    </w:r>
    <w:r w:rsidRPr="00610142">
      <w:rPr>
        <w:b w:val="0"/>
      </w:rPr>
      <w:t xml:space="preserve"> </w:t>
    </w:r>
  </w:p>
  <w:p w14:paraId="2146F2A4" w14:textId="77777777" w:rsidR="00D07115" w:rsidRPr="00930F82" w:rsidRDefault="00D07115" w:rsidP="007446AB">
    <w:pPr>
      <w:tabs>
        <w:tab w:val="left" w:pos="2835"/>
        <w:tab w:val="right" w:pos="10915"/>
      </w:tabs>
      <w:autoSpaceDE w:val="0"/>
      <w:autoSpaceDN w:val="0"/>
      <w:adjustRightInd w:val="0"/>
      <w:spacing w:line="240" w:lineRule="auto"/>
      <w:rPr>
        <w:rFonts w:ascii="PoloMA11K-Buch" w:hAnsi="PoloMA11K-Buch" w:cs="PoloMA11K-Buch"/>
        <w:sz w:val="20"/>
      </w:rPr>
    </w:pPr>
    <w:r>
      <w:rPr>
        <w:rStyle w:val="ekvberschriftgrau"/>
      </w:rPr>
      <w:t>Entwurf</w:t>
    </w:r>
    <w:r>
      <w:rPr>
        <w:rStyle w:val="ekvberschriftgrau"/>
      </w:rPr>
      <w:tab/>
      <w:t xml:space="preserve"> </w:t>
    </w:r>
    <w:r w:rsidRPr="00930F82">
      <w:rPr>
        <w:rStyle w:val="ekvberschriftgrau"/>
      </w:rPr>
      <w:t>Lambacher</w:t>
    </w:r>
    <w:r w:rsidRPr="00930F82">
      <w:rPr>
        <w:rStyle w:val="ekvberschriftschwarz"/>
      </w:rPr>
      <w:t xml:space="preserve"> </w:t>
    </w:r>
    <w:r w:rsidRPr="00930F82">
      <w:rPr>
        <w:rStyle w:val="ekvberschriftgrau"/>
      </w:rPr>
      <w:t>Schweizer</w:t>
    </w:r>
    <w:r w:rsidRPr="00930F82">
      <w:rPr>
        <w:rStyle w:val="ekvberschriftschwarz"/>
      </w:rPr>
      <w:t xml:space="preserve"> </w:t>
    </w:r>
    <w:r>
      <w:rPr>
        <w:rStyle w:val="ekvberschriftgrau"/>
      </w:rPr>
      <w:t>9 – G9</w:t>
    </w:r>
    <w:r>
      <w:rPr>
        <w:rStyle w:val="ekvberschriftgrau"/>
      </w:rPr>
      <w:tab/>
    </w:r>
    <w:r>
      <w:rPr>
        <w:rFonts w:ascii="PoloMA11K-Buch" w:hAnsi="PoloMA11K-Buch"/>
        <w:color w:val="808080"/>
      </w:rPr>
      <w:tab/>
    </w:r>
    <w:r w:rsidRPr="00930301">
      <w:rPr>
        <w:rStyle w:val="ekvberschriftgrau"/>
      </w:rPr>
      <w:t>K</w:t>
    </w:r>
    <w:r>
      <w:rPr>
        <w:rStyle w:val="ekvberschriftgrau"/>
      </w:rPr>
      <w:t xml:space="preserve">lettbuch </w:t>
    </w:r>
    <w:r w:rsidRPr="00C71BB5">
      <w:rPr>
        <w:rFonts w:ascii="ArialMT" w:hAnsi="ArialMT" w:cs="ArialMT"/>
        <w:color w:val="808080"/>
        <w:sz w:val="29"/>
        <w:szCs w:val="24"/>
        <w:lang w:bidi="de-DE"/>
      </w:rPr>
      <w:t>978-3-12-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7338</w:t>
    </w:r>
    <w:r>
      <w:rPr>
        <w:rFonts w:ascii="ArialMT" w:hAnsi="ArialMT" w:cs="ArialMT"/>
        <w:color w:val="808080"/>
        <w:sz w:val="29"/>
        <w:szCs w:val="24"/>
        <w:lang w:bidi="de-DE"/>
      </w:rPr>
      <w:t>9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1-</w:t>
    </w:r>
    <w:r>
      <w:rPr>
        <w:rFonts w:ascii="ArialMT" w:hAnsi="ArialMT" w:cs="ArialMT"/>
        <w:color w:val="808080"/>
        <w:sz w:val="29"/>
        <w:szCs w:val="24"/>
        <w:lang w:bidi="de-DE"/>
      </w:rPr>
      <w:t>1</w:t>
    </w:r>
  </w:p>
  <w:p w14:paraId="39D73314" w14:textId="77777777" w:rsidR="00D07115" w:rsidRDefault="00D07115" w:rsidP="00715C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91EB" w14:textId="77777777" w:rsidR="00D07115" w:rsidRDefault="00D07115" w:rsidP="002264E6">
    <w:pPr>
      <w:pStyle w:val="ekvberschriftorange"/>
      <w:tabs>
        <w:tab w:val="clear" w:pos="15139"/>
        <w:tab w:val="right" w:pos="14884"/>
      </w:tabs>
    </w:pPr>
    <w:r>
      <w:t xml:space="preserve">Stoffverteilungsplan Mathematik Klassen 9 und 10 </w:t>
    </w:r>
    <w:r w:rsidRPr="00610142">
      <w:rPr>
        <w:b w:val="0"/>
      </w:rPr>
      <w:t xml:space="preserve">auf </w:t>
    </w:r>
    <w:r w:rsidRPr="001C76D9">
      <w:rPr>
        <w:b w:val="0"/>
      </w:rPr>
      <w:t>Grundlage der Fassung des Kernlehrplans vo</w:t>
    </w:r>
    <w:r>
      <w:rPr>
        <w:b w:val="0"/>
      </w:rPr>
      <w:t>m 23.06.2019</w:t>
    </w:r>
  </w:p>
  <w:p w14:paraId="054A965A" w14:textId="77777777" w:rsidR="00D07115" w:rsidRPr="001F0E7A" w:rsidRDefault="00D07115" w:rsidP="00215BC2">
    <w:pPr>
      <w:pStyle w:val="Kopfzeile"/>
      <w:tabs>
        <w:tab w:val="clear" w:pos="4536"/>
        <w:tab w:val="clear" w:pos="9072"/>
        <w:tab w:val="center" w:pos="8931"/>
      </w:tabs>
    </w:pPr>
    <w:r>
      <w:rPr>
        <w:rStyle w:val="ekvberschriftgrau"/>
      </w:rPr>
      <w:t xml:space="preserve">Ausblick auf </w:t>
    </w:r>
    <w:r w:rsidRPr="00930F82">
      <w:rPr>
        <w:rStyle w:val="ekvberschriftgrau"/>
      </w:rPr>
      <w:t>Lambacher</w:t>
    </w:r>
    <w:r w:rsidRPr="00930F82">
      <w:rPr>
        <w:rStyle w:val="ekvberschriftschwarz"/>
      </w:rPr>
      <w:t xml:space="preserve"> </w:t>
    </w:r>
    <w:r w:rsidRPr="00930F82">
      <w:rPr>
        <w:rStyle w:val="ekvberschriftgrau"/>
      </w:rPr>
      <w:t>Schweizer</w:t>
    </w:r>
    <w:r w:rsidRPr="00930F82">
      <w:rPr>
        <w:rStyle w:val="ekvberschriftschwarz"/>
      </w:rPr>
      <w:t xml:space="preserve"> </w:t>
    </w:r>
    <w:r>
      <w:rPr>
        <w:rStyle w:val="ekvberschriftgrau"/>
      </w:rPr>
      <w:t>10 – G9</w:t>
    </w:r>
    <w:r>
      <w:rPr>
        <w:rFonts w:ascii="PoloMA11K-Buch" w:hAnsi="PoloMA11K-Buch"/>
        <w:color w:val="808080"/>
      </w:rPr>
      <w:tab/>
    </w:r>
    <w:r>
      <w:rPr>
        <w:rFonts w:ascii="PoloMA11K-Buch" w:hAnsi="PoloMA11K-Buch"/>
        <w:color w:val="808080"/>
      </w:rPr>
      <w:tab/>
    </w:r>
    <w:r>
      <w:rPr>
        <w:rFonts w:ascii="PoloMA11K-Buch" w:hAnsi="PoloMA11K-Buch"/>
        <w:color w:val="808080"/>
      </w:rPr>
      <w:tab/>
    </w:r>
    <w:r>
      <w:rPr>
        <w:rFonts w:ascii="PoloMA11K-Buch" w:hAnsi="PoloMA11K-Buch"/>
        <w:color w:val="808080"/>
      </w:rPr>
      <w:tab/>
    </w:r>
    <w:r>
      <w:rPr>
        <w:rFonts w:ascii="PoloMA11K-Buch" w:hAnsi="PoloMA11K-Buch"/>
        <w:color w:val="808080"/>
      </w:rPr>
      <w:tab/>
    </w:r>
    <w:r>
      <w:rPr>
        <w:rStyle w:val="ekvberschriftgrau"/>
      </w:rPr>
      <w:t xml:space="preserve">Klettbuch </w:t>
    </w:r>
    <w:r w:rsidRPr="00C71BB5">
      <w:rPr>
        <w:rFonts w:ascii="ArialMT" w:hAnsi="ArialMT" w:cs="ArialMT"/>
        <w:color w:val="808080"/>
        <w:sz w:val="29"/>
        <w:szCs w:val="24"/>
        <w:lang w:bidi="de-DE"/>
      </w:rPr>
      <w:t>978-3-12-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7338</w:t>
    </w:r>
    <w:r>
      <w:rPr>
        <w:rFonts w:ascii="ArialMT" w:hAnsi="ArialMT" w:cs="ArialMT"/>
        <w:color w:val="808080"/>
        <w:sz w:val="29"/>
        <w:szCs w:val="24"/>
        <w:lang w:bidi="de-DE"/>
      </w:rPr>
      <w:t>0</w:t>
    </w:r>
    <w:r w:rsidRPr="00610142">
      <w:rPr>
        <w:rFonts w:ascii="ArialMT" w:hAnsi="ArialMT" w:cs="ArialMT"/>
        <w:color w:val="808080"/>
        <w:sz w:val="29"/>
        <w:szCs w:val="24"/>
        <w:lang w:bidi="de-DE"/>
      </w:rPr>
      <w:t>1-</w:t>
    </w:r>
    <w:r>
      <w:rPr>
        <w:rFonts w:ascii="ArialMT" w:hAnsi="ArialMT" w:cs="ArialMT"/>
        <w:color w:val="808080"/>
        <w:sz w:val="29"/>
        <w:szCs w:val="24"/>
        <w:lang w:bidi="de-DE"/>
      </w:rPr>
      <w:t>0</w:t>
    </w:r>
  </w:p>
  <w:p w14:paraId="1976B418" w14:textId="77777777" w:rsidR="00D07115" w:rsidRDefault="00D07115" w:rsidP="00715C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C27B" w14:textId="7DAF6544" w:rsidR="00D07115" w:rsidRPr="00930F82" w:rsidRDefault="00D07115" w:rsidP="007446AB">
    <w:pPr>
      <w:tabs>
        <w:tab w:val="left" w:pos="2835"/>
        <w:tab w:val="right" w:pos="10915"/>
      </w:tabs>
      <w:autoSpaceDE w:val="0"/>
      <w:autoSpaceDN w:val="0"/>
      <w:adjustRightInd w:val="0"/>
      <w:spacing w:line="240" w:lineRule="auto"/>
      <w:rPr>
        <w:rFonts w:ascii="PoloMA11K-Buch" w:hAnsi="PoloMA11K-Buch" w:cs="PoloMA11K-Buch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FC7"/>
    <w:multiLevelType w:val="hybridMultilevel"/>
    <w:tmpl w:val="C2C457E0"/>
    <w:lvl w:ilvl="0" w:tplc="E5DE3294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1C616AB9"/>
    <w:multiLevelType w:val="hybridMultilevel"/>
    <w:tmpl w:val="AA227BC4"/>
    <w:lvl w:ilvl="0" w:tplc="90B4C5D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9AE337B"/>
    <w:multiLevelType w:val="hybridMultilevel"/>
    <w:tmpl w:val="6AEC3870"/>
    <w:lvl w:ilvl="0" w:tplc="72604DC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03B71CD"/>
    <w:multiLevelType w:val="hybridMultilevel"/>
    <w:tmpl w:val="11B254C8"/>
    <w:lvl w:ilvl="0" w:tplc="72604DC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28C3598"/>
    <w:multiLevelType w:val="hybridMultilevel"/>
    <w:tmpl w:val="8792869E"/>
    <w:lvl w:ilvl="0" w:tplc="83164BAC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5E522784"/>
    <w:multiLevelType w:val="hybridMultilevel"/>
    <w:tmpl w:val="548A9328"/>
    <w:lvl w:ilvl="0" w:tplc="72604DC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25D5428"/>
    <w:multiLevelType w:val="hybridMultilevel"/>
    <w:tmpl w:val="101421E2"/>
    <w:lvl w:ilvl="0" w:tplc="C0146B7C">
      <w:start w:val="1"/>
      <w:numFmt w:val="decimal"/>
      <w:lvlText w:val="(%1)"/>
      <w:lvlJc w:val="left"/>
      <w:pPr>
        <w:ind w:left="723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77E72526"/>
    <w:multiLevelType w:val="hybridMultilevel"/>
    <w:tmpl w:val="8CBA4A92"/>
    <w:lvl w:ilvl="0" w:tplc="1F86AC5C">
      <w:start w:val="1"/>
      <w:numFmt w:val="bullet"/>
      <w:pStyle w:val="ListeinTabell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65629176">
    <w:abstractNumId w:val="2"/>
  </w:num>
  <w:num w:numId="2" w16cid:durableId="350688650">
    <w:abstractNumId w:val="3"/>
  </w:num>
  <w:num w:numId="3" w16cid:durableId="231353554">
    <w:abstractNumId w:val="5"/>
  </w:num>
  <w:num w:numId="4" w16cid:durableId="1534881347">
    <w:abstractNumId w:val="7"/>
  </w:num>
  <w:num w:numId="5" w16cid:durableId="1118597003">
    <w:abstractNumId w:val="1"/>
  </w:num>
  <w:num w:numId="6" w16cid:durableId="7488524">
    <w:abstractNumId w:val="7"/>
  </w:num>
  <w:num w:numId="7" w16cid:durableId="716052053">
    <w:abstractNumId w:val="0"/>
  </w:num>
  <w:num w:numId="8" w16cid:durableId="1058674266">
    <w:abstractNumId w:val="4"/>
  </w:num>
  <w:num w:numId="9" w16cid:durableId="1895582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F0"/>
    <w:rsid w:val="00012205"/>
    <w:rsid w:val="000221E2"/>
    <w:rsid w:val="0002637A"/>
    <w:rsid w:val="00030DA4"/>
    <w:rsid w:val="00030EB9"/>
    <w:rsid w:val="000329EF"/>
    <w:rsid w:val="000420D2"/>
    <w:rsid w:val="000531C0"/>
    <w:rsid w:val="00056D15"/>
    <w:rsid w:val="00073847"/>
    <w:rsid w:val="0007443D"/>
    <w:rsid w:val="00074D6E"/>
    <w:rsid w:val="000768A5"/>
    <w:rsid w:val="000848CD"/>
    <w:rsid w:val="00090D94"/>
    <w:rsid w:val="000A5355"/>
    <w:rsid w:val="000B0A60"/>
    <w:rsid w:val="000C1FAE"/>
    <w:rsid w:val="000D49B5"/>
    <w:rsid w:val="000D5836"/>
    <w:rsid w:val="000E3064"/>
    <w:rsid w:val="000E3690"/>
    <w:rsid w:val="000F2A52"/>
    <w:rsid w:val="000F5A91"/>
    <w:rsid w:val="001002A5"/>
    <w:rsid w:val="00110DA8"/>
    <w:rsid w:val="00116C8D"/>
    <w:rsid w:val="001226F2"/>
    <w:rsid w:val="00125B5F"/>
    <w:rsid w:val="00140F31"/>
    <w:rsid w:val="00147793"/>
    <w:rsid w:val="001525DA"/>
    <w:rsid w:val="001563CF"/>
    <w:rsid w:val="00167DDA"/>
    <w:rsid w:val="00181D9D"/>
    <w:rsid w:val="00190BCF"/>
    <w:rsid w:val="00195627"/>
    <w:rsid w:val="001A6738"/>
    <w:rsid w:val="001A7EEA"/>
    <w:rsid w:val="001B165E"/>
    <w:rsid w:val="001B210A"/>
    <w:rsid w:val="001B36B7"/>
    <w:rsid w:val="001B5A53"/>
    <w:rsid w:val="001B6B42"/>
    <w:rsid w:val="001C6B30"/>
    <w:rsid w:val="001C76D9"/>
    <w:rsid w:val="001D2D0C"/>
    <w:rsid w:val="001E55B9"/>
    <w:rsid w:val="001E644D"/>
    <w:rsid w:val="001E778A"/>
    <w:rsid w:val="001F0E7A"/>
    <w:rsid w:val="001F30A0"/>
    <w:rsid w:val="001F323C"/>
    <w:rsid w:val="001F516C"/>
    <w:rsid w:val="00200B27"/>
    <w:rsid w:val="00203205"/>
    <w:rsid w:val="00204079"/>
    <w:rsid w:val="00205837"/>
    <w:rsid w:val="00205907"/>
    <w:rsid w:val="002072FD"/>
    <w:rsid w:val="00215965"/>
    <w:rsid w:val="00215BC2"/>
    <w:rsid w:val="002216ED"/>
    <w:rsid w:val="002264E6"/>
    <w:rsid w:val="00231C06"/>
    <w:rsid w:val="00231D03"/>
    <w:rsid w:val="00231E66"/>
    <w:rsid w:val="002328D2"/>
    <w:rsid w:val="00236AF3"/>
    <w:rsid w:val="00243755"/>
    <w:rsid w:val="00245254"/>
    <w:rsid w:val="002467B6"/>
    <w:rsid w:val="00247769"/>
    <w:rsid w:val="00257F69"/>
    <w:rsid w:val="00264C37"/>
    <w:rsid w:val="002703D5"/>
    <w:rsid w:val="002857BC"/>
    <w:rsid w:val="002872BB"/>
    <w:rsid w:val="0029139C"/>
    <w:rsid w:val="002A7906"/>
    <w:rsid w:val="002B0236"/>
    <w:rsid w:val="002B379A"/>
    <w:rsid w:val="002B44D0"/>
    <w:rsid w:val="002C579A"/>
    <w:rsid w:val="002E0E83"/>
    <w:rsid w:val="002E1D8B"/>
    <w:rsid w:val="002E7DB6"/>
    <w:rsid w:val="002F3F11"/>
    <w:rsid w:val="00306815"/>
    <w:rsid w:val="00315C5B"/>
    <w:rsid w:val="00317096"/>
    <w:rsid w:val="00327269"/>
    <w:rsid w:val="003301CE"/>
    <w:rsid w:val="00333840"/>
    <w:rsid w:val="003338BF"/>
    <w:rsid w:val="00337C5C"/>
    <w:rsid w:val="00345711"/>
    <w:rsid w:val="00367B2A"/>
    <w:rsid w:val="003723E4"/>
    <w:rsid w:val="003775AD"/>
    <w:rsid w:val="0038093C"/>
    <w:rsid w:val="00383A90"/>
    <w:rsid w:val="003865D9"/>
    <w:rsid w:val="003B0793"/>
    <w:rsid w:val="003C60C3"/>
    <w:rsid w:val="003D3929"/>
    <w:rsid w:val="003D59CC"/>
    <w:rsid w:val="003E5A8C"/>
    <w:rsid w:val="003E6D8C"/>
    <w:rsid w:val="0040170D"/>
    <w:rsid w:val="004031DB"/>
    <w:rsid w:val="0040721D"/>
    <w:rsid w:val="00441D5F"/>
    <w:rsid w:val="00457BDC"/>
    <w:rsid w:val="00461424"/>
    <w:rsid w:val="00475708"/>
    <w:rsid w:val="00475815"/>
    <w:rsid w:val="00494F59"/>
    <w:rsid w:val="004B63F9"/>
    <w:rsid w:val="004C2EE0"/>
    <w:rsid w:val="004C4F06"/>
    <w:rsid w:val="004C6DDC"/>
    <w:rsid w:val="004C7F4E"/>
    <w:rsid w:val="004D4DE2"/>
    <w:rsid w:val="004E1C6A"/>
    <w:rsid w:val="004E51E1"/>
    <w:rsid w:val="004E6790"/>
    <w:rsid w:val="004E7692"/>
    <w:rsid w:val="00521595"/>
    <w:rsid w:val="005246AE"/>
    <w:rsid w:val="005358A8"/>
    <w:rsid w:val="005642A3"/>
    <w:rsid w:val="005707E5"/>
    <w:rsid w:val="0058186C"/>
    <w:rsid w:val="0058186F"/>
    <w:rsid w:val="00591BD7"/>
    <w:rsid w:val="00592D8B"/>
    <w:rsid w:val="005A540B"/>
    <w:rsid w:val="005A6E06"/>
    <w:rsid w:val="005B2EAE"/>
    <w:rsid w:val="005B7EF0"/>
    <w:rsid w:val="005C0310"/>
    <w:rsid w:val="005C311B"/>
    <w:rsid w:val="005C6FB9"/>
    <w:rsid w:val="005D1051"/>
    <w:rsid w:val="005D1448"/>
    <w:rsid w:val="005D1F10"/>
    <w:rsid w:val="005E2340"/>
    <w:rsid w:val="005E4CB8"/>
    <w:rsid w:val="005E61CD"/>
    <w:rsid w:val="005E6A1A"/>
    <w:rsid w:val="0060228A"/>
    <w:rsid w:val="00604B83"/>
    <w:rsid w:val="0060605C"/>
    <w:rsid w:val="00607D7F"/>
    <w:rsid w:val="00610142"/>
    <w:rsid w:val="00615075"/>
    <w:rsid w:val="0064054A"/>
    <w:rsid w:val="00642927"/>
    <w:rsid w:val="00653D0D"/>
    <w:rsid w:val="00660972"/>
    <w:rsid w:val="0066454F"/>
    <w:rsid w:val="006645AD"/>
    <w:rsid w:val="00665C01"/>
    <w:rsid w:val="00671149"/>
    <w:rsid w:val="00674758"/>
    <w:rsid w:val="00674E82"/>
    <w:rsid w:val="00680780"/>
    <w:rsid w:val="006811CB"/>
    <w:rsid w:val="00696AAE"/>
    <w:rsid w:val="006A7021"/>
    <w:rsid w:val="006B5556"/>
    <w:rsid w:val="006C0317"/>
    <w:rsid w:val="006C49D6"/>
    <w:rsid w:val="006E4694"/>
    <w:rsid w:val="006E5F00"/>
    <w:rsid w:val="0070080A"/>
    <w:rsid w:val="00704D02"/>
    <w:rsid w:val="0071014B"/>
    <w:rsid w:val="00715C5A"/>
    <w:rsid w:val="007210E8"/>
    <w:rsid w:val="007276A5"/>
    <w:rsid w:val="007403A2"/>
    <w:rsid w:val="0074340A"/>
    <w:rsid w:val="00743DC4"/>
    <w:rsid w:val="007446AB"/>
    <w:rsid w:val="00744828"/>
    <w:rsid w:val="00757C04"/>
    <w:rsid w:val="00757C3A"/>
    <w:rsid w:val="0076244A"/>
    <w:rsid w:val="00767FD7"/>
    <w:rsid w:val="0078168F"/>
    <w:rsid w:val="007873A3"/>
    <w:rsid w:val="00790D3E"/>
    <w:rsid w:val="00791AA0"/>
    <w:rsid w:val="007922B9"/>
    <w:rsid w:val="007922D8"/>
    <w:rsid w:val="00793B87"/>
    <w:rsid w:val="00795C24"/>
    <w:rsid w:val="007A2E31"/>
    <w:rsid w:val="007A74B6"/>
    <w:rsid w:val="007A7B14"/>
    <w:rsid w:val="007B2892"/>
    <w:rsid w:val="007B6C1A"/>
    <w:rsid w:val="007B7D69"/>
    <w:rsid w:val="007C4235"/>
    <w:rsid w:val="007D427F"/>
    <w:rsid w:val="007F2CD9"/>
    <w:rsid w:val="007F2DB5"/>
    <w:rsid w:val="007F75AE"/>
    <w:rsid w:val="00800AFF"/>
    <w:rsid w:val="0080174E"/>
    <w:rsid w:val="008069F7"/>
    <w:rsid w:val="008075A2"/>
    <w:rsid w:val="0081391E"/>
    <w:rsid w:val="00816208"/>
    <w:rsid w:val="00824F31"/>
    <w:rsid w:val="00825681"/>
    <w:rsid w:val="00831209"/>
    <w:rsid w:val="00833C66"/>
    <w:rsid w:val="00841139"/>
    <w:rsid w:val="00844055"/>
    <w:rsid w:val="00863EF3"/>
    <w:rsid w:val="008707D2"/>
    <w:rsid w:val="00876694"/>
    <w:rsid w:val="00890D91"/>
    <w:rsid w:val="008B7650"/>
    <w:rsid w:val="008C1062"/>
    <w:rsid w:val="008C6689"/>
    <w:rsid w:val="008D3387"/>
    <w:rsid w:val="008D6316"/>
    <w:rsid w:val="00905F47"/>
    <w:rsid w:val="00910A37"/>
    <w:rsid w:val="009136C5"/>
    <w:rsid w:val="00914FBB"/>
    <w:rsid w:val="009224A4"/>
    <w:rsid w:val="009232FD"/>
    <w:rsid w:val="00930301"/>
    <w:rsid w:val="009435BD"/>
    <w:rsid w:val="00944DFF"/>
    <w:rsid w:val="009462A2"/>
    <w:rsid w:val="00953C83"/>
    <w:rsid w:val="00953CBC"/>
    <w:rsid w:val="00960CED"/>
    <w:rsid w:val="00960FA8"/>
    <w:rsid w:val="0096331B"/>
    <w:rsid w:val="00967737"/>
    <w:rsid w:val="00976E10"/>
    <w:rsid w:val="00992197"/>
    <w:rsid w:val="009933CD"/>
    <w:rsid w:val="00994001"/>
    <w:rsid w:val="009B09AF"/>
    <w:rsid w:val="009C15A7"/>
    <w:rsid w:val="009C1D75"/>
    <w:rsid w:val="009C5CA6"/>
    <w:rsid w:val="009E4EE4"/>
    <w:rsid w:val="009F0D02"/>
    <w:rsid w:val="009F43E5"/>
    <w:rsid w:val="009F45AF"/>
    <w:rsid w:val="00A00650"/>
    <w:rsid w:val="00A05C46"/>
    <w:rsid w:val="00A116B8"/>
    <w:rsid w:val="00A16086"/>
    <w:rsid w:val="00A17559"/>
    <w:rsid w:val="00A23543"/>
    <w:rsid w:val="00A24D31"/>
    <w:rsid w:val="00A26C24"/>
    <w:rsid w:val="00A5159B"/>
    <w:rsid w:val="00A53678"/>
    <w:rsid w:val="00A80507"/>
    <w:rsid w:val="00A810BC"/>
    <w:rsid w:val="00A86854"/>
    <w:rsid w:val="00A9106D"/>
    <w:rsid w:val="00A915EE"/>
    <w:rsid w:val="00A91845"/>
    <w:rsid w:val="00A9309D"/>
    <w:rsid w:val="00A94775"/>
    <w:rsid w:val="00A94AAB"/>
    <w:rsid w:val="00AA0B67"/>
    <w:rsid w:val="00AA60BE"/>
    <w:rsid w:val="00AA6D96"/>
    <w:rsid w:val="00AA7ADE"/>
    <w:rsid w:val="00AB3926"/>
    <w:rsid w:val="00AB6EC0"/>
    <w:rsid w:val="00AB7715"/>
    <w:rsid w:val="00AD098A"/>
    <w:rsid w:val="00AE00E2"/>
    <w:rsid w:val="00AE3210"/>
    <w:rsid w:val="00AF21EE"/>
    <w:rsid w:val="00B0611D"/>
    <w:rsid w:val="00B07814"/>
    <w:rsid w:val="00B112B4"/>
    <w:rsid w:val="00B1208A"/>
    <w:rsid w:val="00B12CB8"/>
    <w:rsid w:val="00B23288"/>
    <w:rsid w:val="00B52472"/>
    <w:rsid w:val="00B609BD"/>
    <w:rsid w:val="00B6739E"/>
    <w:rsid w:val="00B77F90"/>
    <w:rsid w:val="00B85FD8"/>
    <w:rsid w:val="00BA3C78"/>
    <w:rsid w:val="00BB21D2"/>
    <w:rsid w:val="00BB3B8C"/>
    <w:rsid w:val="00BC1581"/>
    <w:rsid w:val="00BD1CDD"/>
    <w:rsid w:val="00BE0403"/>
    <w:rsid w:val="00C047A3"/>
    <w:rsid w:val="00C04DCB"/>
    <w:rsid w:val="00C074E4"/>
    <w:rsid w:val="00C07CD0"/>
    <w:rsid w:val="00C106EA"/>
    <w:rsid w:val="00C1529E"/>
    <w:rsid w:val="00C15D68"/>
    <w:rsid w:val="00C26160"/>
    <w:rsid w:val="00C33013"/>
    <w:rsid w:val="00C343D3"/>
    <w:rsid w:val="00C37E70"/>
    <w:rsid w:val="00C4012D"/>
    <w:rsid w:val="00C40721"/>
    <w:rsid w:val="00C44A4C"/>
    <w:rsid w:val="00C55EF2"/>
    <w:rsid w:val="00C6138D"/>
    <w:rsid w:val="00C61599"/>
    <w:rsid w:val="00C77B90"/>
    <w:rsid w:val="00C77CD1"/>
    <w:rsid w:val="00C8555F"/>
    <w:rsid w:val="00C93C9A"/>
    <w:rsid w:val="00CA5114"/>
    <w:rsid w:val="00CA6425"/>
    <w:rsid w:val="00CB08F3"/>
    <w:rsid w:val="00CB5A71"/>
    <w:rsid w:val="00CB61E4"/>
    <w:rsid w:val="00CC4012"/>
    <w:rsid w:val="00CC4CA1"/>
    <w:rsid w:val="00CD13D8"/>
    <w:rsid w:val="00CD7AAE"/>
    <w:rsid w:val="00CE78F3"/>
    <w:rsid w:val="00CF7893"/>
    <w:rsid w:val="00CF7D00"/>
    <w:rsid w:val="00D07115"/>
    <w:rsid w:val="00D1023C"/>
    <w:rsid w:val="00D145C7"/>
    <w:rsid w:val="00D32358"/>
    <w:rsid w:val="00D43EC7"/>
    <w:rsid w:val="00D44C87"/>
    <w:rsid w:val="00D44D37"/>
    <w:rsid w:val="00D51121"/>
    <w:rsid w:val="00D523CC"/>
    <w:rsid w:val="00D565BB"/>
    <w:rsid w:val="00D63458"/>
    <w:rsid w:val="00D64E1B"/>
    <w:rsid w:val="00D73676"/>
    <w:rsid w:val="00D768D8"/>
    <w:rsid w:val="00D8292F"/>
    <w:rsid w:val="00DA1115"/>
    <w:rsid w:val="00DB0CFF"/>
    <w:rsid w:val="00DB2F9E"/>
    <w:rsid w:val="00DB632E"/>
    <w:rsid w:val="00DD5046"/>
    <w:rsid w:val="00DE05C6"/>
    <w:rsid w:val="00DF0086"/>
    <w:rsid w:val="00E00271"/>
    <w:rsid w:val="00E04AF6"/>
    <w:rsid w:val="00E06701"/>
    <w:rsid w:val="00E07DD0"/>
    <w:rsid w:val="00E1009C"/>
    <w:rsid w:val="00E10483"/>
    <w:rsid w:val="00E139A7"/>
    <w:rsid w:val="00E228F5"/>
    <w:rsid w:val="00E34999"/>
    <w:rsid w:val="00E4213C"/>
    <w:rsid w:val="00E45B13"/>
    <w:rsid w:val="00E47C60"/>
    <w:rsid w:val="00E5188D"/>
    <w:rsid w:val="00E654DC"/>
    <w:rsid w:val="00E67236"/>
    <w:rsid w:val="00E74EEF"/>
    <w:rsid w:val="00E7772A"/>
    <w:rsid w:val="00E83EDC"/>
    <w:rsid w:val="00E854CC"/>
    <w:rsid w:val="00E92471"/>
    <w:rsid w:val="00E924E3"/>
    <w:rsid w:val="00EB0670"/>
    <w:rsid w:val="00EB2F57"/>
    <w:rsid w:val="00EC2620"/>
    <w:rsid w:val="00EE3D33"/>
    <w:rsid w:val="00F01B3A"/>
    <w:rsid w:val="00F028C5"/>
    <w:rsid w:val="00F33673"/>
    <w:rsid w:val="00F356DA"/>
    <w:rsid w:val="00F454A6"/>
    <w:rsid w:val="00F531BE"/>
    <w:rsid w:val="00F55E48"/>
    <w:rsid w:val="00F65958"/>
    <w:rsid w:val="00F67995"/>
    <w:rsid w:val="00F7219E"/>
    <w:rsid w:val="00F77E3D"/>
    <w:rsid w:val="00F85F66"/>
    <w:rsid w:val="00F93BAE"/>
    <w:rsid w:val="00FA734D"/>
    <w:rsid w:val="00FB2EC2"/>
    <w:rsid w:val="00FB5014"/>
    <w:rsid w:val="00FB6B11"/>
    <w:rsid w:val="00FC5082"/>
    <w:rsid w:val="00FC5202"/>
    <w:rsid w:val="00FD49BB"/>
    <w:rsid w:val="00FD5C0B"/>
    <w:rsid w:val="00FE26FF"/>
    <w:rsid w:val="00FE5DE7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267F0"/>
  <w15:docId w15:val="{3FBFEA67-8287-401E-90F7-6B45F4B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66"/>
    <w:pPr>
      <w:spacing w:line="200" w:lineRule="atLeast"/>
    </w:pPr>
    <w:rPr>
      <w:rFonts w:ascii="Arial" w:hAnsi="Arial"/>
      <w:sz w:val="1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C6DDC"/>
    <w:pPr>
      <w:widowControl w:val="0"/>
      <w:spacing w:before="0" w:after="240" w:line="240" w:lineRule="auto"/>
      <w:ind w:left="482" w:hanging="482"/>
      <w:outlineLvl w:val="2"/>
    </w:pPr>
    <w:rPr>
      <w:bCs w:val="0"/>
      <w:i w:val="0"/>
      <w:iCs w:val="0"/>
      <w:sz w:val="26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kvberschriftorange">
    <w:name w:val="ekv.Überschrift.orange"/>
    <w:basedOn w:val="ekvtext"/>
    <w:pPr>
      <w:tabs>
        <w:tab w:val="right" w:pos="15139"/>
      </w:tabs>
      <w:spacing w:line="240" w:lineRule="atLeast"/>
    </w:pPr>
    <w:rPr>
      <w:b/>
      <w:sz w:val="29"/>
    </w:rPr>
  </w:style>
  <w:style w:type="paragraph" w:customStyle="1" w:styleId="ekvtext">
    <w:name w:val="ekv.text"/>
    <w:link w:val="ekvtextZchn"/>
    <w:pPr>
      <w:spacing w:line="200" w:lineRule="atLeast"/>
    </w:pPr>
    <w:rPr>
      <w:rFonts w:ascii="Arial" w:hAnsi="Arial"/>
      <w:sz w:val="18"/>
    </w:rPr>
  </w:style>
  <w:style w:type="character" w:styleId="Seitenzahl">
    <w:name w:val="page number"/>
    <w:basedOn w:val="Absatz-Standardschriftart"/>
  </w:style>
  <w:style w:type="character" w:customStyle="1" w:styleId="ekvberschriftschwarz">
    <w:name w:val="ekv.Überschrift.schwarz"/>
    <w:rPr>
      <w:rFonts w:ascii="Arial" w:hAnsi="Arial"/>
      <w:sz w:val="29"/>
    </w:rPr>
  </w:style>
  <w:style w:type="character" w:customStyle="1" w:styleId="ekvtextfett">
    <w:name w:val="ekv.text.fett"/>
    <w:rPr>
      <w:rFonts w:ascii="Arial" w:hAnsi="Arial"/>
      <w:b/>
      <w:sz w:val="18"/>
    </w:rPr>
  </w:style>
  <w:style w:type="paragraph" w:customStyle="1" w:styleId="ekvTabelleKopf">
    <w:name w:val="ekv.Tabelle.Kopf"/>
    <w:basedOn w:val="ekvTabellefett"/>
    <w:rPr>
      <w:sz w:val="18"/>
    </w:rPr>
  </w:style>
  <w:style w:type="paragraph" w:customStyle="1" w:styleId="ekvTabelle">
    <w:name w:val="ekv.Tabelle"/>
    <w:basedOn w:val="ekvtext"/>
    <w:link w:val="ekvTabelleZchn"/>
    <w:pPr>
      <w:spacing w:before="60" w:after="60"/>
      <w:ind w:left="113" w:right="113"/>
    </w:pPr>
    <w:rPr>
      <w:sz w:val="16"/>
    </w:rPr>
  </w:style>
  <w:style w:type="paragraph" w:customStyle="1" w:styleId="ekvTabellefett">
    <w:name w:val="ekv.Tabelle.fett"/>
    <w:basedOn w:val="ekvTabelle"/>
    <w:next w:val="ekvTabelle"/>
    <w:rPr>
      <w:b/>
    </w:rPr>
  </w:style>
  <w:style w:type="paragraph" w:customStyle="1" w:styleId="ekvTabellekursiv">
    <w:name w:val="ekv.Tabelle.kursiv"/>
    <w:basedOn w:val="ekvTabelle"/>
    <w:next w:val="ekvTabelle"/>
    <w:rPr>
      <w:i/>
    </w:rPr>
  </w:style>
  <w:style w:type="paragraph" w:customStyle="1" w:styleId="ekvseitenzahl">
    <w:name w:val="ekv.seitenzahl"/>
    <w:basedOn w:val="ekvtext"/>
    <w:pPr>
      <w:tabs>
        <w:tab w:val="right" w:pos="15139"/>
      </w:tabs>
    </w:pPr>
    <w:rPr>
      <w:sz w:val="25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ekvberschriftgrau">
    <w:name w:val="ekv.Überschrift.grau"/>
    <w:rPr>
      <w:rFonts w:ascii="Arial" w:hAnsi="Arial"/>
      <w:color w:val="808080"/>
      <w:sz w:val="29"/>
    </w:rPr>
  </w:style>
  <w:style w:type="character" w:customStyle="1" w:styleId="Kursiv">
    <w:name w:val="Kursiv"/>
    <w:rPr>
      <w:rFonts w:ascii="PoloMA11K-Buch-Kursiv" w:hAnsi="PoloMA11K-Buch-Kursiv"/>
    </w:rPr>
  </w:style>
  <w:style w:type="paragraph" w:styleId="Funotentext">
    <w:name w:val="footnote text"/>
    <w:basedOn w:val="Standard"/>
    <w:semiHidden/>
    <w:pPr>
      <w:spacing w:before="60" w:after="60" w:line="240" w:lineRule="auto"/>
      <w:ind w:left="170" w:hanging="170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C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uiPriority w:val="99"/>
    <w:rsid w:val="004C6DDC"/>
    <w:rPr>
      <w:rFonts w:ascii="Cambria" w:hAnsi="Cambria"/>
      <w:b/>
      <w:sz w:val="26"/>
      <w:lang w:val="x-none" w:eastAsia="x-none"/>
    </w:rPr>
  </w:style>
  <w:style w:type="paragraph" w:customStyle="1" w:styleId="Listenabsatz1">
    <w:name w:val="Listenabsatz1"/>
    <w:basedOn w:val="Standard"/>
    <w:link w:val="Listenabsatz1Zchn"/>
    <w:uiPriority w:val="99"/>
    <w:rsid w:val="004C6DDC"/>
    <w:pPr>
      <w:spacing w:line="240" w:lineRule="auto"/>
      <w:ind w:left="720"/>
      <w:jc w:val="both"/>
    </w:pPr>
    <w:rPr>
      <w:rFonts w:cs="Arial"/>
      <w:sz w:val="24"/>
      <w:szCs w:val="24"/>
      <w:lang w:eastAsia="zh-CN"/>
    </w:rPr>
  </w:style>
  <w:style w:type="character" w:customStyle="1" w:styleId="berschrift2Zchn">
    <w:name w:val="Überschrift 2 Zchn"/>
    <w:link w:val="berschrift2"/>
    <w:uiPriority w:val="9"/>
    <w:semiHidden/>
    <w:rsid w:val="004C6D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1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142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einTabelle">
    <w:name w:val="Liste in Tabelle"/>
    <w:basedOn w:val="Listenabsatz1"/>
    <w:link w:val="ListeinTabelleZchn"/>
    <w:qFormat/>
    <w:rsid w:val="00D523CC"/>
    <w:pPr>
      <w:numPr>
        <w:numId w:val="4"/>
      </w:numPr>
      <w:tabs>
        <w:tab w:val="left" w:pos="426"/>
      </w:tabs>
      <w:jc w:val="left"/>
    </w:pPr>
    <w:rPr>
      <w:sz w:val="16"/>
      <w:szCs w:val="16"/>
    </w:rPr>
  </w:style>
  <w:style w:type="paragraph" w:styleId="KeinLeerraum">
    <w:name w:val="No Spacing"/>
    <w:link w:val="KeinLeerraumZchn"/>
    <w:uiPriority w:val="1"/>
    <w:qFormat/>
    <w:rsid w:val="00C343D3"/>
    <w:rPr>
      <w:rFonts w:ascii="Arial" w:hAnsi="Arial"/>
      <w:sz w:val="18"/>
    </w:rPr>
  </w:style>
  <w:style w:type="character" w:customStyle="1" w:styleId="Listenabsatz1Zchn">
    <w:name w:val="Listenabsatz1 Zchn"/>
    <w:basedOn w:val="Absatz-Standardschriftart"/>
    <w:link w:val="Listenabsatz1"/>
    <w:uiPriority w:val="99"/>
    <w:rsid w:val="00715C5A"/>
    <w:rPr>
      <w:rFonts w:ascii="Arial" w:hAnsi="Arial" w:cs="Arial"/>
      <w:sz w:val="24"/>
      <w:szCs w:val="24"/>
      <w:lang w:eastAsia="zh-CN"/>
    </w:rPr>
  </w:style>
  <w:style w:type="character" w:customStyle="1" w:styleId="ListeinTabelleZchn">
    <w:name w:val="Liste in Tabelle Zchn"/>
    <w:basedOn w:val="Listenabsatz1Zchn"/>
    <w:link w:val="ListeinTabelle"/>
    <w:rsid w:val="00D523CC"/>
    <w:rPr>
      <w:rFonts w:ascii="Arial" w:hAnsi="Arial" w:cs="Arial"/>
      <w:sz w:val="16"/>
      <w:szCs w:val="16"/>
      <w:lang w:eastAsia="zh-CN"/>
    </w:rPr>
  </w:style>
  <w:style w:type="paragraph" w:customStyle="1" w:styleId="Zeitbedarf">
    <w:name w:val="Zeitbedarf"/>
    <w:basedOn w:val="ekvtext"/>
    <w:link w:val="ZeitbedarfZchn"/>
    <w:qFormat/>
    <w:rsid w:val="00C343D3"/>
    <w:rPr>
      <w:color w:val="FF0000"/>
      <w:sz w:val="16"/>
      <w:szCs w:val="16"/>
    </w:rPr>
  </w:style>
  <w:style w:type="paragraph" w:customStyle="1" w:styleId="Lerneinheit">
    <w:name w:val="Lerneinheit"/>
    <w:basedOn w:val="ekvTabelle"/>
    <w:link w:val="LerneinheitZchn"/>
    <w:qFormat/>
    <w:rsid w:val="00E924E3"/>
    <w:pPr>
      <w:tabs>
        <w:tab w:val="left" w:pos="425"/>
      </w:tabs>
      <w:ind w:left="397" w:hanging="284"/>
    </w:pPr>
  </w:style>
  <w:style w:type="character" w:customStyle="1" w:styleId="ekvtextZchn">
    <w:name w:val="ekv.text Zchn"/>
    <w:basedOn w:val="Absatz-Standardschriftart"/>
    <w:link w:val="ekvtext"/>
    <w:rsid w:val="00C343D3"/>
    <w:rPr>
      <w:rFonts w:ascii="Arial" w:hAnsi="Arial"/>
      <w:sz w:val="18"/>
    </w:rPr>
  </w:style>
  <w:style w:type="character" w:customStyle="1" w:styleId="ZeitbedarfZchn">
    <w:name w:val="Zeitbedarf Zchn"/>
    <w:basedOn w:val="ekvtextZchn"/>
    <w:link w:val="Zeitbedarf"/>
    <w:rsid w:val="00C343D3"/>
    <w:rPr>
      <w:rFonts w:ascii="Arial" w:hAnsi="Arial"/>
      <w:color w:val="FF0000"/>
      <w:sz w:val="16"/>
      <w:szCs w:val="16"/>
    </w:rPr>
  </w:style>
  <w:style w:type="paragraph" w:customStyle="1" w:styleId="Inhalte">
    <w:name w:val="Inhalte"/>
    <w:basedOn w:val="ekvTabelle"/>
    <w:link w:val="InhalteZchn"/>
    <w:qFormat/>
    <w:rsid w:val="0078168F"/>
    <w:pPr>
      <w:tabs>
        <w:tab w:val="left" w:pos="1389"/>
      </w:tabs>
      <w:ind w:left="425" w:hanging="368"/>
    </w:pPr>
  </w:style>
  <w:style w:type="character" w:customStyle="1" w:styleId="ekvTabelleZchn">
    <w:name w:val="ekv.Tabelle Zchn"/>
    <w:basedOn w:val="ekvtextZchn"/>
    <w:link w:val="ekvTabelle"/>
    <w:rsid w:val="00E924E3"/>
    <w:rPr>
      <w:rFonts w:ascii="Arial" w:hAnsi="Arial"/>
      <w:sz w:val="16"/>
    </w:rPr>
  </w:style>
  <w:style w:type="character" w:customStyle="1" w:styleId="LerneinheitZchn">
    <w:name w:val="Lerneinheit Zchn"/>
    <w:basedOn w:val="ekvTabelleZchn"/>
    <w:link w:val="Lerneinheit"/>
    <w:rsid w:val="00E924E3"/>
    <w:rPr>
      <w:rFonts w:ascii="Arial" w:hAnsi="Arial"/>
      <w:sz w:val="16"/>
    </w:rPr>
  </w:style>
  <w:style w:type="paragraph" w:customStyle="1" w:styleId="prozessK">
    <w:name w:val="prozessK"/>
    <w:basedOn w:val="ListeinTabelle"/>
    <w:link w:val="prozessKZchn"/>
    <w:qFormat/>
    <w:rsid w:val="00744828"/>
    <w:pPr>
      <w:numPr>
        <w:numId w:val="0"/>
      </w:numPr>
      <w:tabs>
        <w:tab w:val="clear" w:pos="426"/>
        <w:tab w:val="left" w:pos="710"/>
      </w:tabs>
      <w:ind w:left="710" w:hanging="567"/>
    </w:pPr>
  </w:style>
  <w:style w:type="character" w:customStyle="1" w:styleId="InhalteZchn">
    <w:name w:val="Inhalte Zchn"/>
    <w:basedOn w:val="ekvTabelleZchn"/>
    <w:link w:val="Inhalte"/>
    <w:rsid w:val="0078168F"/>
    <w:rPr>
      <w:rFonts w:ascii="Arial" w:hAnsi="Arial"/>
      <w:sz w:val="16"/>
    </w:rPr>
  </w:style>
  <w:style w:type="character" w:styleId="IntensiveHervorhebung">
    <w:name w:val="Intense Emphasis"/>
    <w:basedOn w:val="Absatz-Standardschriftart"/>
    <w:uiPriority w:val="21"/>
    <w:rsid w:val="00744828"/>
    <w:rPr>
      <w:b/>
      <w:bCs/>
      <w:i/>
      <w:iCs/>
      <w:color w:val="4F81BD" w:themeColor="accent1"/>
    </w:rPr>
  </w:style>
  <w:style w:type="character" w:customStyle="1" w:styleId="prozessKZchn">
    <w:name w:val="prozessK Zchn"/>
    <w:basedOn w:val="ListeinTabelleZchn"/>
    <w:link w:val="prozessK"/>
    <w:rsid w:val="00744828"/>
    <w:rPr>
      <w:rFonts w:ascii="Arial" w:hAnsi="Arial" w:cs="Arial"/>
      <w:sz w:val="16"/>
      <w:szCs w:val="16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0A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10A3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0A3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0A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0A37"/>
    <w:rPr>
      <w:rFonts w:ascii="Arial" w:hAnsi="Arial"/>
      <w:b/>
      <w:bCs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7115"/>
    <w:rPr>
      <w:rFonts w:ascii="Arial" w:hAnsi="Arial"/>
      <w:sz w:val="18"/>
    </w:rPr>
  </w:style>
  <w:style w:type="paragraph" w:customStyle="1" w:styleId="Default">
    <w:name w:val="Default"/>
    <w:rsid w:val="00110D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64E75573404F9F2677849390F661" ma:contentTypeVersion="16" ma:contentTypeDescription="Ein neues Dokument erstellen." ma:contentTypeScope="" ma:versionID="e59a78a5f7a43b33f151db6428a037b3">
  <xsd:schema xmlns:xsd="http://www.w3.org/2001/XMLSchema" xmlns:xs="http://www.w3.org/2001/XMLSchema" xmlns:p="http://schemas.microsoft.com/office/2006/metadata/properties" xmlns:ns2="f50a6593-2a86-4ad6-b3e6-ebf832039eff" xmlns:ns3="42a17d2f-2023-4e7a-bb9f-77653f89876c" targetNamespace="http://schemas.microsoft.com/office/2006/metadata/properties" ma:root="true" ma:fieldsID="c8f4e9a7168f1e4d7c9a880701ec954e" ns2:_="" ns3:_="">
    <xsd:import namespace="f50a6593-2a86-4ad6-b3e6-ebf832039eff"/>
    <xsd:import namespace="42a17d2f-2023-4e7a-bb9f-77653f898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6593-2a86-4ad6-b3e6-ebf832039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7d2f-2023-4e7a-bb9f-77653f898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44fec2-2e5a-4d51-ba7b-d22d2cefdc62}" ma:internalName="TaxCatchAll" ma:showField="CatchAllData" ma:web="42a17d2f-2023-4e7a-bb9f-77653f898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17d2f-2023-4e7a-bb9f-77653f89876c" xsi:nil="true"/>
    <lcf76f155ced4ddcb4097134ff3c332f xmlns="f50a6593-2a86-4ad6-b3e6-ebf832039e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320B9-3317-43D6-9EB8-BC68F0AFA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18571-F2CA-4BF5-9926-20C4A32DEFF9}"/>
</file>

<file path=customXml/itemProps3.xml><?xml version="1.0" encoding="utf-8"?>
<ds:datastoreItem xmlns:ds="http://schemas.openxmlformats.org/officeDocument/2006/customXml" ds:itemID="{1FDEF245-E846-4402-8B02-15EC5BC59420}"/>
</file>

<file path=customXml/itemProps4.xml><?xml version="1.0" encoding="utf-8"?>
<ds:datastoreItem xmlns:ds="http://schemas.openxmlformats.org/officeDocument/2006/customXml" ds:itemID="{3F876656-AFCC-41E6-B319-3413162EC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2624</Words>
  <Characters>20712</Characters>
  <Application>Microsoft Office Word</Application>
  <DocSecurity>0</DocSecurity>
  <Lines>172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Klett IT GmbH</Company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Anke Decius</cp:lastModifiedBy>
  <cp:revision>10</cp:revision>
  <cp:lastPrinted>2019-04-08T09:47:00Z</cp:lastPrinted>
  <dcterms:created xsi:type="dcterms:W3CDTF">2024-04-22T15:37:00Z</dcterms:created>
  <dcterms:modified xsi:type="dcterms:W3CDTF">2024-08-20T17:31:00Z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0x01010032CF64E75573404F9F2677849390F661</vt:lpwstr>
  </property>
</Properties>
</file>