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9234" w14:textId="11724A6C" w:rsidR="00C96CD8" w:rsidRDefault="00B264BA" w:rsidP="00E63004">
      <w:pPr>
        <w:tabs>
          <w:tab w:val="left" w:pos="0"/>
          <w:tab w:val="left" w:pos="6521"/>
        </w:tabs>
        <w:ind w:left="-709"/>
        <w:rPr>
          <w:rFonts w:ascii="Sparkasse Rg" w:hAnsi="Sparkasse Rg"/>
          <w:color w:val="FF0000"/>
          <w:sz w:val="39"/>
        </w:rPr>
      </w:pPr>
      <w:r>
        <w:rPr>
          <w:rFonts w:ascii="Sparkasse Rg" w:hAnsi="Sparkasse Rg"/>
          <w:noProof/>
          <w:color w:val="FF0000"/>
          <w:sz w:val="39"/>
        </w:rPr>
        <mc:AlternateContent>
          <mc:Choice Requires="wps">
            <w:drawing>
              <wp:anchor distT="0" distB="0" distL="114300" distR="114300" simplePos="0" relativeHeight="251659776" behindDoc="0" locked="0" layoutInCell="1" allowOverlap="1" wp14:anchorId="39386B65" wp14:editId="18D3C0E7">
                <wp:simplePos x="0" y="0"/>
                <wp:positionH relativeFrom="column">
                  <wp:posOffset>5781040</wp:posOffset>
                </wp:positionH>
                <wp:positionV relativeFrom="paragraph">
                  <wp:posOffset>315595</wp:posOffset>
                </wp:positionV>
                <wp:extent cx="533400" cy="3228975"/>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533400" cy="3228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B61F3" w14:textId="77777777" w:rsidR="009D66AC" w:rsidRPr="004770F7" w:rsidRDefault="009D66AC" w:rsidP="009D66AC">
                            <w:pPr>
                              <w:rPr>
                                <w:rFonts w:ascii="Sparkasse Rg" w:hAnsi="Sparkasse Rg"/>
                                <w:b/>
                                <w:color w:val="808080" w:themeColor="background1" w:themeShade="80"/>
                                <w:sz w:val="48"/>
                                <w:szCs w:val="48"/>
                              </w:rPr>
                            </w:pPr>
                            <w:r w:rsidRPr="004770F7">
                              <w:rPr>
                                <w:rFonts w:ascii="Sparkasse Rg" w:hAnsi="Sparkasse Rg"/>
                                <w:b/>
                                <w:color w:val="808080" w:themeColor="background1" w:themeShade="80"/>
                                <w:sz w:val="48"/>
                                <w:szCs w:val="48"/>
                              </w:rPr>
                              <w:t>Presseinformation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86B65" id="_x0000_t202" coordsize="21600,21600" o:spt="202" path="m,l,21600r21600,l21600,xe">
                <v:stroke joinstyle="miter"/>
                <v:path gradientshapeok="t" o:connecttype="rect"/>
              </v:shapetype>
              <v:shape id="Textfeld 5" o:spid="_x0000_s1026" type="#_x0000_t202" style="position:absolute;left:0;text-align:left;margin-left:455.2pt;margin-top:24.85pt;width:42pt;height:25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" fillcolor="white [3201]" stroked="f" strokeweight=".5pt">
                <v:textbox style="layout-flow:vertical">
                  <w:txbxContent>
                    <w:p w14:paraId="440B61F3" w14:textId="77777777" w:rsidR="009D66AC" w:rsidRPr="004770F7" w:rsidRDefault="009D66AC" w:rsidP="009D66AC">
                      <w:pPr>
                        <w:rPr>
                          <w:rFonts w:ascii="Sparkasse Rg" w:hAnsi="Sparkasse Rg"/>
                          <w:b/>
                          <w:color w:val="808080" w:themeColor="background1" w:themeShade="80"/>
                          <w:sz w:val="48"/>
                          <w:szCs w:val="48"/>
                        </w:rPr>
                      </w:pPr>
                      <w:r w:rsidRPr="004770F7">
                        <w:rPr>
                          <w:rFonts w:ascii="Sparkasse Rg" w:hAnsi="Sparkasse Rg"/>
                          <w:b/>
                          <w:color w:val="808080" w:themeColor="background1" w:themeShade="80"/>
                          <w:sz w:val="48"/>
                          <w:szCs w:val="48"/>
                        </w:rPr>
                        <w:t>Presseinformation</w:t>
                      </w:r>
                    </w:p>
                  </w:txbxContent>
                </v:textbox>
              </v:shape>
            </w:pict>
          </mc:Fallback>
        </mc:AlternateContent>
      </w:r>
      <w:r w:rsidR="00E63004">
        <w:rPr>
          <w:noProof/>
        </w:rPr>
        <w:drawing>
          <wp:anchor distT="0" distB="0" distL="114300" distR="114300" simplePos="0" relativeHeight="251664896" behindDoc="0" locked="0" layoutInCell="1" allowOverlap="1" wp14:anchorId="5AEA3F9A" wp14:editId="1BA8B497">
            <wp:simplePos x="0" y="0"/>
            <wp:positionH relativeFrom="column">
              <wp:posOffset>-715010</wp:posOffset>
            </wp:positionH>
            <wp:positionV relativeFrom="paragraph">
              <wp:posOffset>2099</wp:posOffset>
            </wp:positionV>
            <wp:extent cx="3431461" cy="12001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1461"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CD8">
        <w:rPr>
          <w:rFonts w:ascii="Sparkasse Rg" w:hAnsi="Sparkasse Rg"/>
          <w:b/>
          <w:color w:val="FF0000"/>
          <w:sz w:val="39"/>
        </w:rPr>
        <w:tab/>
      </w:r>
    </w:p>
    <w:p w14:paraId="21ACB4F3" w14:textId="0E9C1E49" w:rsidR="00C96CD8" w:rsidRDefault="00C96CD8">
      <w:pPr>
        <w:tabs>
          <w:tab w:val="left" w:pos="6521"/>
        </w:tabs>
        <w:spacing w:line="280" w:lineRule="exact"/>
        <w:rPr>
          <w:rFonts w:ascii="Sparkasse Rg" w:hAnsi="Sparkasse Rg"/>
          <w:sz w:val="22"/>
        </w:rPr>
      </w:pPr>
    </w:p>
    <w:p w14:paraId="79A6A2DE" w14:textId="7225065E" w:rsidR="00C96CD8" w:rsidRDefault="00C96CD8">
      <w:pPr>
        <w:tabs>
          <w:tab w:val="left" w:pos="6521"/>
        </w:tabs>
        <w:spacing w:line="280" w:lineRule="exact"/>
        <w:rPr>
          <w:rFonts w:ascii="Sparkasse Rg" w:hAnsi="Sparkasse Rg"/>
          <w:sz w:val="22"/>
        </w:rPr>
      </w:pPr>
    </w:p>
    <w:p w14:paraId="08C321A0" w14:textId="77777777" w:rsidR="004930B9" w:rsidRDefault="004930B9">
      <w:pPr>
        <w:tabs>
          <w:tab w:val="left" w:pos="6521"/>
        </w:tabs>
        <w:spacing w:line="280" w:lineRule="exact"/>
        <w:rPr>
          <w:rFonts w:ascii="Sparkasse Rg" w:hAnsi="Sparkasse Rg"/>
          <w:sz w:val="22"/>
        </w:rPr>
        <w:sectPr w:rsidR="004930B9" w:rsidSect="00222264">
          <w:pgSz w:w="11907" w:h="16840" w:code="9"/>
          <w:pgMar w:top="567" w:right="3260" w:bottom="851" w:left="1276" w:header="720" w:footer="720" w:gutter="0"/>
          <w:cols w:space="720"/>
        </w:sectPr>
      </w:pPr>
    </w:p>
    <w:p w14:paraId="40EDBE15" w14:textId="77777777" w:rsidR="005B6D40" w:rsidRPr="004930B9" w:rsidRDefault="005B6D40">
      <w:pPr>
        <w:tabs>
          <w:tab w:val="left" w:pos="6521"/>
        </w:tabs>
        <w:spacing w:line="280" w:lineRule="exact"/>
        <w:rPr>
          <w:rFonts w:ascii="Sparkasse Rg" w:hAnsi="Sparkasse Rg"/>
          <w:sz w:val="22"/>
        </w:rPr>
      </w:pPr>
    </w:p>
    <w:p w14:paraId="76895566" w14:textId="4C53B90E" w:rsidR="00607F50" w:rsidRDefault="00607F50" w:rsidP="00162F29">
      <w:pPr>
        <w:rPr>
          <w:rFonts w:ascii="Sparkasse Rg" w:hAnsi="Sparkasse Rg"/>
          <w:b/>
          <w:sz w:val="26"/>
        </w:rPr>
      </w:pPr>
    </w:p>
    <w:p w14:paraId="1025ECD9" w14:textId="77777777" w:rsidR="00E63004" w:rsidRDefault="00E63004" w:rsidP="00162F29">
      <w:pPr>
        <w:rPr>
          <w:rFonts w:ascii="Sparkasse Rg" w:hAnsi="Sparkasse Rg"/>
          <w:b/>
          <w:sz w:val="38"/>
          <w:szCs w:val="38"/>
        </w:rPr>
      </w:pPr>
    </w:p>
    <w:p w14:paraId="092D57FE" w14:textId="77777777" w:rsidR="00E63004" w:rsidRDefault="00E63004" w:rsidP="00162F29">
      <w:pPr>
        <w:rPr>
          <w:rFonts w:ascii="Sparkasse Rg" w:hAnsi="Sparkasse Rg"/>
          <w:b/>
          <w:sz w:val="38"/>
          <w:szCs w:val="38"/>
        </w:rPr>
      </w:pPr>
    </w:p>
    <w:p w14:paraId="5C4065F8" w14:textId="24DCC014" w:rsidR="00616D14" w:rsidRPr="006167C7" w:rsidRDefault="006167C7" w:rsidP="00616D14">
      <w:pPr>
        <w:spacing w:line="360" w:lineRule="auto"/>
        <w:rPr>
          <w:rFonts w:ascii="Sparkasse Rg" w:hAnsi="Sparkasse Rg" w:cs="Arial"/>
          <w:b/>
          <w:sz w:val="40"/>
          <w:szCs w:val="40"/>
        </w:rPr>
      </w:pPr>
      <w:r w:rsidRPr="001F4303">
        <w:rPr>
          <w:rFonts w:ascii="Sparkasse Rg" w:hAnsi="Sparkasse Rg" w:cs="Arial"/>
          <w:b/>
          <w:sz w:val="40"/>
          <w:szCs w:val="40"/>
        </w:rPr>
        <w:t xml:space="preserve">Teams </w:t>
      </w:r>
      <w:r w:rsidR="001F4303" w:rsidRPr="001F4303">
        <w:rPr>
          <w:rFonts w:ascii="Sparkasse Rg" w:hAnsi="Sparkasse Rg" w:cs="Arial"/>
          <w:b/>
          <w:sz w:val="40"/>
          <w:szCs w:val="40"/>
        </w:rPr>
        <w:t>vo</w:t>
      </w:r>
      <w:r w:rsidR="001F4303">
        <w:rPr>
          <w:rFonts w:ascii="Sparkasse Rg" w:hAnsi="Sparkasse Rg" w:cs="Arial"/>
          <w:b/>
          <w:sz w:val="40"/>
          <w:szCs w:val="40"/>
        </w:rPr>
        <w:t>m Kreisgymnasium und vom Berufskolleg Halle</w:t>
      </w:r>
      <w:r w:rsidRPr="006167C7">
        <w:rPr>
          <w:rFonts w:ascii="Sparkasse Rg" w:hAnsi="Sparkasse Rg" w:cs="Arial"/>
          <w:b/>
          <w:sz w:val="40"/>
          <w:szCs w:val="40"/>
        </w:rPr>
        <w:t xml:space="preserve"> </w:t>
      </w:r>
      <w:r w:rsidR="001F4303">
        <w:rPr>
          <w:rFonts w:ascii="Sparkasse Rg" w:hAnsi="Sparkasse Rg" w:cs="Arial"/>
          <w:b/>
          <w:sz w:val="40"/>
          <w:szCs w:val="40"/>
        </w:rPr>
        <w:t>beenden</w:t>
      </w:r>
      <w:r w:rsidRPr="006167C7">
        <w:rPr>
          <w:rFonts w:ascii="Sparkasse Rg" w:hAnsi="Sparkasse Rg" w:cs="Arial"/>
          <w:b/>
          <w:sz w:val="40"/>
          <w:szCs w:val="40"/>
        </w:rPr>
        <w:t xml:space="preserve"> P</w:t>
      </w:r>
      <w:r>
        <w:rPr>
          <w:rFonts w:ascii="Sparkasse Rg" w:hAnsi="Sparkasse Rg" w:cs="Arial"/>
          <w:b/>
          <w:sz w:val="40"/>
          <w:szCs w:val="40"/>
        </w:rPr>
        <w:t xml:space="preserve">lanspiel Börse </w:t>
      </w:r>
      <w:r w:rsidR="001F4303">
        <w:rPr>
          <w:rFonts w:ascii="Sparkasse Rg" w:hAnsi="Sparkasse Rg" w:cs="Arial"/>
          <w:b/>
          <w:sz w:val="40"/>
          <w:szCs w:val="40"/>
        </w:rPr>
        <w:t xml:space="preserve">sehr </w:t>
      </w:r>
      <w:r>
        <w:rPr>
          <w:rFonts w:ascii="Sparkasse Rg" w:hAnsi="Sparkasse Rg" w:cs="Arial"/>
          <w:b/>
          <w:sz w:val="40"/>
          <w:szCs w:val="40"/>
        </w:rPr>
        <w:t xml:space="preserve">erfolgreich </w:t>
      </w:r>
    </w:p>
    <w:p w14:paraId="31A80963" w14:textId="01AD00C8" w:rsidR="00B30520" w:rsidRDefault="00B30520" w:rsidP="00B30520">
      <w:pPr>
        <w:rPr>
          <w:rFonts w:ascii="Sparkasse Rg" w:hAnsi="Sparkasse Rg"/>
          <w:sz w:val="22"/>
          <w:szCs w:val="18"/>
        </w:rPr>
      </w:pPr>
      <w:r>
        <w:rPr>
          <w:rFonts w:ascii="Sparkasse Rg" w:hAnsi="Sparkasse Rg"/>
          <w:bCs/>
          <w:sz w:val="30"/>
          <w:szCs w:val="30"/>
        </w:rPr>
        <w:t>Ende der Spielrunde 2024/2025</w:t>
      </w:r>
    </w:p>
    <w:p w14:paraId="0D9E283D" w14:textId="474CD760" w:rsidR="00162F29" w:rsidRPr="00BD1F11" w:rsidRDefault="00B30520" w:rsidP="00162F29">
      <w:pPr>
        <w:rPr>
          <w:rFonts w:ascii="Sparkasse Rg" w:hAnsi="Sparkasse Rg"/>
          <w:sz w:val="22"/>
          <w:szCs w:val="18"/>
        </w:rPr>
      </w:pPr>
      <w:r>
        <w:rPr>
          <w:rFonts w:ascii="Sparkasse Rg" w:hAnsi="Sparkasse Rg"/>
          <w:sz w:val="22"/>
          <w:szCs w:val="18"/>
        </w:rPr>
        <w:br/>
      </w:r>
      <w:r w:rsidR="00350C49">
        <w:rPr>
          <w:rFonts w:ascii="Sparkasse Rg" w:hAnsi="Sparkasse Rg"/>
          <w:sz w:val="22"/>
          <w:szCs w:val="18"/>
        </w:rPr>
        <w:t>Rheda-Wiedenbrück,</w:t>
      </w:r>
      <w:r w:rsidR="00607F50">
        <w:rPr>
          <w:rFonts w:ascii="Sparkasse Rg" w:hAnsi="Sparkasse Rg"/>
          <w:sz w:val="22"/>
          <w:szCs w:val="18"/>
        </w:rPr>
        <w:t xml:space="preserve"> </w:t>
      </w:r>
      <w:r w:rsidR="001F4303">
        <w:rPr>
          <w:rFonts w:ascii="Sparkasse Rg" w:hAnsi="Sparkasse Rg"/>
          <w:sz w:val="22"/>
          <w:szCs w:val="18"/>
        </w:rPr>
        <w:t>21</w:t>
      </w:r>
      <w:r w:rsidR="006302B6">
        <w:rPr>
          <w:rFonts w:ascii="Sparkasse Rg" w:hAnsi="Sparkasse Rg"/>
          <w:sz w:val="22"/>
          <w:szCs w:val="18"/>
        </w:rPr>
        <w:t xml:space="preserve">. </w:t>
      </w:r>
      <w:r w:rsidR="00F30F74">
        <w:rPr>
          <w:rFonts w:ascii="Sparkasse Rg" w:hAnsi="Sparkasse Rg"/>
          <w:sz w:val="22"/>
          <w:szCs w:val="18"/>
        </w:rPr>
        <w:t>März</w:t>
      </w:r>
      <w:r w:rsidR="00162F29">
        <w:rPr>
          <w:rFonts w:ascii="Sparkasse Rg" w:hAnsi="Sparkasse Rg"/>
          <w:sz w:val="22"/>
          <w:szCs w:val="18"/>
        </w:rPr>
        <w:t xml:space="preserve"> </w:t>
      </w:r>
      <w:r w:rsidR="00616D14">
        <w:rPr>
          <w:rFonts w:ascii="Sparkasse Rg" w:hAnsi="Sparkasse Rg"/>
          <w:sz w:val="22"/>
          <w:szCs w:val="18"/>
        </w:rPr>
        <w:t>2025</w:t>
      </w:r>
    </w:p>
    <w:p w14:paraId="077A5B25" w14:textId="461788C9" w:rsidR="00023F08" w:rsidRPr="00162F29" w:rsidRDefault="00023F08" w:rsidP="00162F29">
      <w:pPr>
        <w:rPr>
          <w:rFonts w:ascii="Sparkasse Rg" w:hAnsi="Sparkasse Rg"/>
          <w:sz w:val="22"/>
          <w:szCs w:val="18"/>
        </w:rPr>
      </w:pPr>
    </w:p>
    <w:p w14:paraId="399EEA0A" w14:textId="1B59CC64" w:rsidR="00B30520" w:rsidRDefault="00B30520" w:rsidP="00B30520">
      <w:pPr>
        <w:spacing w:line="360" w:lineRule="auto"/>
        <w:jc w:val="both"/>
        <w:rPr>
          <w:rFonts w:ascii="Sparkasse Rg" w:hAnsi="Sparkasse Rg" w:cs="Arial"/>
          <w:sz w:val="22"/>
          <w:szCs w:val="22"/>
        </w:rPr>
      </w:pPr>
      <w:bookmarkStart w:id="0" w:name="OLE_LINK3"/>
      <w:r w:rsidRPr="00B30520">
        <w:rPr>
          <w:rFonts w:ascii="Sparkasse Rg" w:hAnsi="Sparkasse Rg" w:cs="Arial"/>
          <w:sz w:val="22"/>
          <w:szCs w:val="22"/>
        </w:rPr>
        <w:t xml:space="preserve">Die Schülerteams der weiterführenden Schulen im Geschäftsgebiet der Kreissparkasse </w:t>
      </w:r>
      <w:r>
        <w:rPr>
          <w:rFonts w:ascii="Sparkasse Rg" w:hAnsi="Sparkasse Rg" w:cs="Arial"/>
          <w:sz w:val="22"/>
          <w:szCs w:val="22"/>
        </w:rPr>
        <w:t>Halle-</w:t>
      </w:r>
      <w:r w:rsidRPr="00B30520">
        <w:rPr>
          <w:rFonts w:ascii="Sparkasse Rg" w:hAnsi="Sparkasse Rg" w:cs="Arial"/>
          <w:sz w:val="22"/>
          <w:szCs w:val="22"/>
        </w:rPr>
        <w:t xml:space="preserve">Wiedenbrück </w:t>
      </w:r>
      <w:r>
        <w:rPr>
          <w:rFonts w:ascii="Sparkasse Rg" w:hAnsi="Sparkasse Rg" w:cs="Arial"/>
          <w:sz w:val="22"/>
          <w:szCs w:val="22"/>
        </w:rPr>
        <w:t>haben</w:t>
      </w:r>
      <w:r w:rsidRPr="00B30520">
        <w:rPr>
          <w:rFonts w:ascii="Sparkasse Rg" w:hAnsi="Sparkasse Rg" w:cs="Arial"/>
          <w:sz w:val="22"/>
          <w:szCs w:val="22"/>
        </w:rPr>
        <w:t xml:space="preserve"> das Planspiel Börse 202</w:t>
      </w:r>
      <w:r>
        <w:rPr>
          <w:rFonts w:ascii="Sparkasse Rg" w:hAnsi="Sparkasse Rg" w:cs="Arial"/>
          <w:sz w:val="22"/>
          <w:szCs w:val="22"/>
        </w:rPr>
        <w:t>4</w:t>
      </w:r>
      <w:r w:rsidRPr="00B30520">
        <w:rPr>
          <w:rFonts w:ascii="Sparkasse Rg" w:hAnsi="Sparkasse Rg" w:cs="Arial"/>
          <w:sz w:val="22"/>
          <w:szCs w:val="22"/>
        </w:rPr>
        <w:t>/202</w:t>
      </w:r>
      <w:r>
        <w:rPr>
          <w:rFonts w:ascii="Sparkasse Rg" w:hAnsi="Sparkasse Rg" w:cs="Arial"/>
          <w:sz w:val="22"/>
          <w:szCs w:val="22"/>
        </w:rPr>
        <w:t>5</w:t>
      </w:r>
      <w:r w:rsidRPr="00B30520">
        <w:rPr>
          <w:rFonts w:ascii="Sparkasse Rg" w:hAnsi="Sparkasse Rg" w:cs="Arial"/>
          <w:sz w:val="22"/>
          <w:szCs w:val="22"/>
        </w:rPr>
        <w:t xml:space="preserve"> </w:t>
      </w:r>
      <w:r w:rsidR="002E29FF">
        <w:rPr>
          <w:rFonts w:ascii="Sparkasse Rg" w:hAnsi="Sparkasse Rg" w:cs="Arial"/>
          <w:sz w:val="22"/>
          <w:szCs w:val="22"/>
        </w:rPr>
        <w:t>sehr</w:t>
      </w:r>
      <w:r w:rsidRPr="00B30520">
        <w:rPr>
          <w:rFonts w:ascii="Sparkasse Rg" w:hAnsi="Sparkasse Rg" w:cs="Arial"/>
          <w:sz w:val="22"/>
          <w:szCs w:val="22"/>
        </w:rPr>
        <w:t xml:space="preserve"> erfolgreich </w:t>
      </w:r>
      <w:r>
        <w:rPr>
          <w:rFonts w:ascii="Sparkasse Rg" w:hAnsi="Sparkasse Rg" w:cs="Arial"/>
          <w:sz w:val="22"/>
          <w:szCs w:val="22"/>
        </w:rPr>
        <w:t>abgeschlossen</w:t>
      </w:r>
      <w:r w:rsidRPr="00B30520">
        <w:rPr>
          <w:rFonts w:ascii="Sparkasse Rg" w:hAnsi="Sparkasse Rg" w:cs="Arial"/>
          <w:sz w:val="22"/>
          <w:szCs w:val="22"/>
        </w:rPr>
        <w:t>. Die 4</w:t>
      </w:r>
      <w:r>
        <w:rPr>
          <w:rFonts w:ascii="Sparkasse Rg" w:hAnsi="Sparkasse Rg" w:cs="Arial"/>
          <w:sz w:val="22"/>
          <w:szCs w:val="22"/>
        </w:rPr>
        <w:t>2</w:t>
      </w:r>
      <w:r w:rsidRPr="00B30520">
        <w:rPr>
          <w:rFonts w:ascii="Sparkasse Rg" w:hAnsi="Sparkasse Rg" w:cs="Arial"/>
          <w:sz w:val="22"/>
          <w:szCs w:val="22"/>
        </w:rPr>
        <w:t xml:space="preserve">. Spielrunde des Börsenspiels war </w:t>
      </w:r>
      <w:r w:rsidR="00C55610">
        <w:rPr>
          <w:rFonts w:ascii="Sparkasse Rg" w:hAnsi="Sparkasse Rg" w:cs="Arial"/>
          <w:sz w:val="22"/>
          <w:szCs w:val="22"/>
        </w:rPr>
        <w:t>geprägt von sinkender Inflation und sinkenden Leitzinsen, sich stabilisierenden Energiepreisen, aber auch geopolitischen Unsicherheiten und der US-Präsidentschaftswahl. Der DAX konnte sich nach einer Schwäche zum Jahresbeginn erholen.</w:t>
      </w:r>
    </w:p>
    <w:p w14:paraId="2085625E" w14:textId="496A1DEA" w:rsidR="00B30520" w:rsidRPr="00B30520" w:rsidRDefault="00C55610" w:rsidP="00B30520">
      <w:pPr>
        <w:spacing w:line="360" w:lineRule="auto"/>
        <w:jc w:val="both"/>
        <w:rPr>
          <w:rFonts w:ascii="Sparkasse Rg" w:hAnsi="Sparkasse Rg" w:cs="Arial"/>
          <w:sz w:val="22"/>
          <w:szCs w:val="22"/>
        </w:rPr>
      </w:pPr>
      <w:r>
        <w:rPr>
          <w:rFonts w:ascii="Sparkasse Rg" w:hAnsi="Sparkasse Rg" w:cs="Arial"/>
          <w:sz w:val="22"/>
          <w:szCs w:val="22"/>
        </w:rPr>
        <w:t xml:space="preserve">In diesem Jahr hat eine </w:t>
      </w:r>
      <w:r w:rsidR="00732C07">
        <w:rPr>
          <w:rFonts w:ascii="Sparkasse Rg" w:hAnsi="Sparkasse Rg" w:cs="Arial"/>
          <w:sz w:val="22"/>
          <w:szCs w:val="22"/>
        </w:rPr>
        <w:t xml:space="preserve">noch </w:t>
      </w:r>
      <w:r>
        <w:rPr>
          <w:rFonts w:ascii="Sparkasse Rg" w:hAnsi="Sparkasse Rg" w:cs="Arial"/>
          <w:sz w:val="22"/>
          <w:szCs w:val="22"/>
        </w:rPr>
        <w:t>größere Anzahl an Schulen auf Institutsebene der Kreissparkasse Halle-Wiedenbrück</w:t>
      </w:r>
      <w:r w:rsidR="00732C07">
        <w:rPr>
          <w:rFonts w:ascii="Sparkasse Rg" w:hAnsi="Sparkasse Rg" w:cs="Arial"/>
          <w:sz w:val="22"/>
          <w:szCs w:val="22"/>
        </w:rPr>
        <w:t xml:space="preserve"> als in den Vorjahren</w:t>
      </w:r>
      <w:r>
        <w:rPr>
          <w:rFonts w:ascii="Sparkasse Rg" w:hAnsi="Sparkasse Rg" w:cs="Arial"/>
          <w:sz w:val="22"/>
          <w:szCs w:val="22"/>
        </w:rPr>
        <w:t xml:space="preserve"> – nämlich </w:t>
      </w:r>
      <w:r w:rsidR="005E51DD">
        <w:rPr>
          <w:rFonts w:ascii="Sparkasse Rg" w:hAnsi="Sparkasse Rg" w:cs="Arial"/>
          <w:sz w:val="22"/>
          <w:szCs w:val="22"/>
        </w:rPr>
        <w:t>aus</w:t>
      </w:r>
      <w:r>
        <w:rPr>
          <w:rFonts w:ascii="Sparkasse Rg" w:hAnsi="Sparkasse Rg" w:cs="Arial"/>
          <w:sz w:val="22"/>
          <w:szCs w:val="22"/>
        </w:rPr>
        <w:t xml:space="preserve"> Borgholzhausen, Halle, Herzebrock-Clarholz, Langenberg, Rheda-Wiedenbrück, Schloß Holte-Stukenbrock, Steinhagen, Verl und Werther - teilgenommen. Daher wurden die fünf - statt bisher drei – bestplatzierten Teams der Schülerinnen und Schüler der Dep</w:t>
      </w:r>
      <w:r w:rsidR="00B30520" w:rsidRPr="00B30520">
        <w:rPr>
          <w:rFonts w:ascii="Sparkasse Rg" w:hAnsi="Sparkasse Rg" w:cs="Arial"/>
          <w:sz w:val="22"/>
          <w:szCs w:val="22"/>
        </w:rPr>
        <w:t>otgesamtwertung und des Nachhaltigkeitswettbewerbs</w:t>
      </w:r>
      <w:r>
        <w:rPr>
          <w:rFonts w:ascii="Sparkasse Rg" w:hAnsi="Sparkasse Rg" w:cs="Arial"/>
          <w:sz w:val="22"/>
          <w:szCs w:val="22"/>
        </w:rPr>
        <w:t xml:space="preserve"> prämiert.</w:t>
      </w:r>
    </w:p>
    <w:p w14:paraId="381B76BB" w14:textId="7F27A78A" w:rsidR="00B30520" w:rsidRPr="00B30520" w:rsidRDefault="00B30520" w:rsidP="00B30520">
      <w:pPr>
        <w:spacing w:line="360" w:lineRule="auto"/>
        <w:jc w:val="both"/>
        <w:rPr>
          <w:rFonts w:ascii="Sparkasse Rg" w:hAnsi="Sparkasse Rg" w:cs="Arial"/>
          <w:sz w:val="22"/>
          <w:szCs w:val="22"/>
        </w:rPr>
      </w:pPr>
      <w:r w:rsidRPr="00B30520">
        <w:rPr>
          <w:rFonts w:ascii="Sparkasse Rg" w:hAnsi="Sparkasse Rg" w:cs="Arial"/>
          <w:sz w:val="22"/>
          <w:szCs w:val="22"/>
        </w:rPr>
        <w:t xml:space="preserve">Zum Spielende am </w:t>
      </w:r>
      <w:r w:rsidR="00907530">
        <w:rPr>
          <w:rFonts w:ascii="Sparkasse Rg" w:hAnsi="Sparkasse Rg" w:cs="Arial"/>
          <w:sz w:val="22"/>
          <w:szCs w:val="22"/>
        </w:rPr>
        <w:t>24</w:t>
      </w:r>
      <w:r w:rsidRPr="00B30520">
        <w:rPr>
          <w:rFonts w:ascii="Sparkasse Rg" w:hAnsi="Sparkasse Rg" w:cs="Arial"/>
          <w:sz w:val="22"/>
          <w:szCs w:val="22"/>
        </w:rPr>
        <w:t xml:space="preserve">. Januar </w:t>
      </w:r>
      <w:r w:rsidR="00907530">
        <w:rPr>
          <w:rFonts w:ascii="Sparkasse Rg" w:hAnsi="Sparkasse Rg" w:cs="Arial"/>
          <w:sz w:val="22"/>
          <w:szCs w:val="22"/>
        </w:rPr>
        <w:t>2025</w:t>
      </w:r>
      <w:r w:rsidRPr="00B30520">
        <w:rPr>
          <w:rFonts w:ascii="Sparkasse Rg" w:hAnsi="Sparkasse Rg" w:cs="Arial"/>
          <w:sz w:val="22"/>
          <w:szCs w:val="22"/>
        </w:rPr>
        <w:t xml:space="preserve"> setzte sich die </w:t>
      </w:r>
      <w:r w:rsidR="00907530">
        <w:rPr>
          <w:rFonts w:ascii="Sparkasse Rg" w:hAnsi="Sparkasse Rg" w:cs="Arial"/>
          <w:sz w:val="22"/>
          <w:szCs w:val="22"/>
        </w:rPr>
        <w:t xml:space="preserve">Spielgruppe </w:t>
      </w:r>
      <w:r w:rsidRPr="00B30520">
        <w:rPr>
          <w:rFonts w:ascii="Sparkasse Rg" w:hAnsi="Sparkasse Rg" w:cs="Arial"/>
          <w:sz w:val="22"/>
          <w:szCs w:val="22"/>
        </w:rPr>
        <w:t>„</w:t>
      </w:r>
      <w:r w:rsidR="00907530">
        <w:rPr>
          <w:rFonts w:ascii="Sparkasse Rg" w:hAnsi="Sparkasse Rg" w:cs="Arial"/>
          <w:sz w:val="22"/>
          <w:szCs w:val="22"/>
        </w:rPr>
        <w:t>not_Einstein_xxx</w:t>
      </w:r>
      <w:r w:rsidRPr="00B30520">
        <w:rPr>
          <w:rFonts w:ascii="Sparkasse Rg" w:hAnsi="Sparkasse Rg" w:cs="Arial"/>
          <w:sz w:val="22"/>
          <w:szCs w:val="22"/>
        </w:rPr>
        <w:t xml:space="preserve">“ des </w:t>
      </w:r>
      <w:r w:rsidR="00907530">
        <w:rPr>
          <w:rFonts w:ascii="Sparkasse Rg" w:hAnsi="Sparkasse Rg" w:cs="Arial"/>
          <w:sz w:val="22"/>
          <w:szCs w:val="22"/>
        </w:rPr>
        <w:t>Einstein-Gymnasiums Rheda-Wiedenbrück</w:t>
      </w:r>
      <w:r w:rsidRPr="00B30520">
        <w:rPr>
          <w:rFonts w:ascii="Sparkasse Rg" w:hAnsi="Sparkasse Rg" w:cs="Arial"/>
          <w:sz w:val="22"/>
          <w:szCs w:val="22"/>
        </w:rPr>
        <w:t xml:space="preserve"> durch. </w:t>
      </w:r>
      <w:r w:rsidR="00800235">
        <w:rPr>
          <w:rFonts w:ascii="Sparkasse Rg" w:hAnsi="Sparkasse Rg" w:cs="Arial"/>
          <w:sz w:val="22"/>
          <w:szCs w:val="22"/>
        </w:rPr>
        <w:t>Die Gewinner schlossen</w:t>
      </w:r>
      <w:r w:rsidRPr="00B30520">
        <w:rPr>
          <w:rFonts w:ascii="Sparkasse Rg" w:hAnsi="Sparkasse Rg" w:cs="Arial"/>
          <w:sz w:val="22"/>
          <w:szCs w:val="22"/>
        </w:rPr>
        <w:t xml:space="preserve"> das Planspiel Börse mit einem Depotwert von </w:t>
      </w:r>
      <w:r w:rsidR="00907530">
        <w:rPr>
          <w:rFonts w:ascii="Sparkasse Rg" w:hAnsi="Sparkasse Rg" w:cs="Arial"/>
          <w:sz w:val="22"/>
          <w:szCs w:val="22"/>
        </w:rPr>
        <w:t>66.885,81</w:t>
      </w:r>
      <w:r w:rsidRPr="00B30520">
        <w:rPr>
          <w:rFonts w:ascii="Sparkasse Rg" w:hAnsi="Sparkasse Rg" w:cs="Arial"/>
          <w:sz w:val="22"/>
          <w:szCs w:val="22"/>
        </w:rPr>
        <w:t xml:space="preserve"> Euro ab. </w:t>
      </w:r>
      <w:r w:rsidR="00907530">
        <w:rPr>
          <w:rFonts w:ascii="Sparkasse Rg" w:hAnsi="Sparkasse Rg" w:cs="Arial"/>
          <w:sz w:val="22"/>
          <w:szCs w:val="22"/>
        </w:rPr>
        <w:t xml:space="preserve">Dies entspricht Platz 3 auf Ebene des Sparkassenverbands Westfalen-Lippe, für den das Team noch einmal im feierlichen Rahmen bei der Regionalsiegerehrung Anfang April geehrt wird. </w:t>
      </w:r>
      <w:r w:rsidRPr="00B30520">
        <w:rPr>
          <w:rFonts w:ascii="Sparkasse Rg" w:hAnsi="Sparkasse Rg" w:cs="Arial"/>
          <w:sz w:val="22"/>
          <w:szCs w:val="22"/>
        </w:rPr>
        <w:t xml:space="preserve">Der 2. Platz auf Institutsebene der Kreissparkasse </w:t>
      </w:r>
      <w:r w:rsidR="00907530">
        <w:rPr>
          <w:rFonts w:ascii="Sparkasse Rg" w:hAnsi="Sparkasse Rg" w:cs="Arial"/>
          <w:sz w:val="22"/>
          <w:szCs w:val="22"/>
        </w:rPr>
        <w:t>Halle-</w:t>
      </w:r>
      <w:r w:rsidRPr="00B30520">
        <w:rPr>
          <w:rFonts w:ascii="Sparkasse Rg" w:hAnsi="Sparkasse Rg" w:cs="Arial"/>
          <w:sz w:val="22"/>
          <w:szCs w:val="22"/>
        </w:rPr>
        <w:t xml:space="preserve">Wiedenbrück wurde vom </w:t>
      </w:r>
      <w:r w:rsidR="00907530">
        <w:rPr>
          <w:rFonts w:ascii="Sparkasse Rg" w:hAnsi="Sparkasse Rg" w:cs="Arial"/>
          <w:sz w:val="22"/>
          <w:szCs w:val="22"/>
        </w:rPr>
        <w:t xml:space="preserve">Steinhagener </w:t>
      </w:r>
      <w:r w:rsidRPr="00B30520">
        <w:rPr>
          <w:rFonts w:ascii="Sparkasse Rg" w:hAnsi="Sparkasse Rg" w:cs="Arial"/>
          <w:sz w:val="22"/>
          <w:szCs w:val="22"/>
        </w:rPr>
        <w:t xml:space="preserve">Gymnasium besetzt. </w:t>
      </w:r>
      <w:r w:rsidR="00DE4BCE">
        <w:rPr>
          <w:rFonts w:ascii="Sparkasse Rg" w:hAnsi="Sparkasse Rg" w:cs="Arial"/>
          <w:sz w:val="22"/>
          <w:szCs w:val="22"/>
        </w:rPr>
        <w:t xml:space="preserve">Das </w:t>
      </w:r>
      <w:r w:rsidRPr="00B30520">
        <w:rPr>
          <w:rFonts w:ascii="Sparkasse Rg" w:hAnsi="Sparkasse Rg" w:cs="Arial"/>
          <w:sz w:val="22"/>
          <w:szCs w:val="22"/>
        </w:rPr>
        <w:t>Team „</w:t>
      </w:r>
      <w:r w:rsidR="00907530">
        <w:rPr>
          <w:rFonts w:ascii="Sparkasse Rg" w:hAnsi="Sparkasse Rg" w:cs="Arial"/>
          <w:sz w:val="22"/>
          <w:szCs w:val="22"/>
        </w:rPr>
        <w:t>VNMJ Invest</w:t>
      </w:r>
      <w:r w:rsidRPr="00B30520">
        <w:rPr>
          <w:rFonts w:ascii="Sparkasse Rg" w:hAnsi="Sparkasse Rg" w:cs="Arial"/>
          <w:sz w:val="22"/>
          <w:szCs w:val="22"/>
        </w:rPr>
        <w:t xml:space="preserve">“ </w:t>
      </w:r>
      <w:r w:rsidR="00907530">
        <w:rPr>
          <w:rFonts w:ascii="Sparkasse Rg" w:hAnsi="Sparkasse Rg" w:cs="Arial"/>
          <w:sz w:val="22"/>
          <w:szCs w:val="22"/>
        </w:rPr>
        <w:t>erwirtschaftete</w:t>
      </w:r>
      <w:r w:rsidRPr="00B30520">
        <w:rPr>
          <w:rFonts w:ascii="Sparkasse Rg" w:hAnsi="Sparkasse Rg" w:cs="Arial"/>
          <w:sz w:val="22"/>
          <w:szCs w:val="22"/>
        </w:rPr>
        <w:t xml:space="preserve"> einen Depotgesamtwert von </w:t>
      </w:r>
      <w:r w:rsidR="00907530">
        <w:rPr>
          <w:rFonts w:ascii="Sparkasse Rg" w:hAnsi="Sparkasse Rg" w:cs="Arial"/>
          <w:sz w:val="22"/>
          <w:szCs w:val="22"/>
        </w:rPr>
        <w:t>62.693,45</w:t>
      </w:r>
      <w:r w:rsidRPr="00B30520">
        <w:rPr>
          <w:rFonts w:ascii="Sparkasse Rg" w:hAnsi="Sparkasse Rg" w:cs="Arial"/>
          <w:sz w:val="22"/>
          <w:szCs w:val="22"/>
        </w:rPr>
        <w:t xml:space="preserve"> Euro. Platz 3 belegte die Spielgruppe „</w:t>
      </w:r>
      <w:r w:rsidR="00907530">
        <w:rPr>
          <w:rFonts w:ascii="Sparkasse Rg" w:hAnsi="Sparkasse Rg" w:cs="Arial"/>
          <w:sz w:val="22"/>
          <w:szCs w:val="22"/>
        </w:rPr>
        <w:t>Dividende mit Ende</w:t>
      </w:r>
      <w:r w:rsidRPr="00B30520">
        <w:rPr>
          <w:rFonts w:ascii="Sparkasse Rg" w:hAnsi="Sparkasse Rg" w:cs="Arial"/>
          <w:sz w:val="22"/>
          <w:szCs w:val="22"/>
        </w:rPr>
        <w:t xml:space="preserve">“ </w:t>
      </w:r>
      <w:r w:rsidR="00907530">
        <w:rPr>
          <w:rFonts w:ascii="Sparkasse Rg" w:hAnsi="Sparkasse Rg" w:cs="Arial"/>
          <w:sz w:val="22"/>
          <w:szCs w:val="22"/>
        </w:rPr>
        <w:t>von der Moritz-Fontaine-Gesamtschule Rheda-Wiedenbrück mit einem De</w:t>
      </w:r>
      <w:r w:rsidRPr="00B30520">
        <w:rPr>
          <w:rFonts w:ascii="Sparkasse Rg" w:hAnsi="Sparkasse Rg" w:cs="Arial"/>
          <w:sz w:val="22"/>
          <w:szCs w:val="22"/>
        </w:rPr>
        <w:t xml:space="preserve">potgesamtwert von </w:t>
      </w:r>
      <w:r w:rsidR="00907530">
        <w:rPr>
          <w:rFonts w:ascii="Sparkasse Rg" w:hAnsi="Sparkasse Rg" w:cs="Arial"/>
          <w:sz w:val="22"/>
          <w:szCs w:val="22"/>
        </w:rPr>
        <w:t>62.057,44</w:t>
      </w:r>
      <w:r w:rsidRPr="00B30520">
        <w:rPr>
          <w:rFonts w:ascii="Sparkasse Rg" w:hAnsi="Sparkasse Rg" w:cs="Arial"/>
          <w:sz w:val="22"/>
          <w:szCs w:val="22"/>
        </w:rPr>
        <w:t xml:space="preserve"> Euro. </w:t>
      </w:r>
      <w:r w:rsidR="00907530">
        <w:rPr>
          <w:rFonts w:ascii="Sparkasse Rg" w:hAnsi="Sparkasse Rg" w:cs="Arial"/>
          <w:sz w:val="22"/>
          <w:szCs w:val="22"/>
        </w:rPr>
        <w:t xml:space="preserve">Auf Platz 4 und 5 folgten die Spielgruppen „Teamname1.0“ vom Gymnasium Schloß Holte-Stukenbrock und „It`s all stock and co KG“ </w:t>
      </w:r>
      <w:r w:rsidR="00907530">
        <w:rPr>
          <w:rFonts w:ascii="Sparkasse Rg" w:hAnsi="Sparkasse Rg" w:cs="Arial"/>
          <w:sz w:val="22"/>
          <w:szCs w:val="22"/>
        </w:rPr>
        <w:lastRenderedPageBreak/>
        <w:t xml:space="preserve">vom Berufskolleg Halle (Westf.) </w:t>
      </w:r>
      <w:r w:rsidR="001F4303">
        <w:rPr>
          <w:rFonts w:ascii="Sparkasse Rg" w:hAnsi="Sparkasse Rg" w:cs="Arial"/>
          <w:sz w:val="22"/>
          <w:szCs w:val="22"/>
        </w:rPr>
        <w:t xml:space="preserve">Jonah </w:t>
      </w:r>
      <w:proofErr w:type="spellStart"/>
      <w:r w:rsidR="001F4303">
        <w:rPr>
          <w:rFonts w:ascii="Sparkasse Rg" w:hAnsi="Sparkasse Rg" w:cs="Arial"/>
          <w:sz w:val="22"/>
          <w:szCs w:val="22"/>
        </w:rPr>
        <w:t>Tomik</w:t>
      </w:r>
      <w:proofErr w:type="spellEnd"/>
      <w:r w:rsidR="001F4303">
        <w:rPr>
          <w:rFonts w:ascii="Sparkasse Rg" w:hAnsi="Sparkasse Rg" w:cs="Arial"/>
          <w:sz w:val="22"/>
          <w:szCs w:val="22"/>
        </w:rPr>
        <w:t xml:space="preserve"> und Klaus </w:t>
      </w:r>
      <w:proofErr w:type="spellStart"/>
      <w:r w:rsidR="001F4303">
        <w:rPr>
          <w:rFonts w:ascii="Sparkasse Rg" w:hAnsi="Sparkasse Rg" w:cs="Arial"/>
          <w:sz w:val="22"/>
          <w:szCs w:val="22"/>
        </w:rPr>
        <w:t>Grasmik</w:t>
      </w:r>
      <w:proofErr w:type="spellEnd"/>
      <w:r w:rsidR="001F4303">
        <w:rPr>
          <w:rFonts w:ascii="Sparkasse Rg" w:hAnsi="Sparkasse Rg" w:cs="Arial"/>
          <w:sz w:val="22"/>
          <w:szCs w:val="22"/>
        </w:rPr>
        <w:t xml:space="preserve"> vom Berufskolleg </w:t>
      </w:r>
      <w:r w:rsidR="00002CCF">
        <w:rPr>
          <w:rFonts w:ascii="Sparkasse Rg" w:hAnsi="Sparkasse Rg" w:cs="Arial"/>
          <w:sz w:val="22"/>
          <w:szCs w:val="22"/>
        </w:rPr>
        <w:t xml:space="preserve">erwirtschafteten zum Spielende einen </w:t>
      </w:r>
      <w:r w:rsidR="001F4303">
        <w:rPr>
          <w:rFonts w:ascii="Sparkasse Rg" w:hAnsi="Sparkasse Rg" w:cs="Arial"/>
          <w:sz w:val="22"/>
          <w:szCs w:val="22"/>
        </w:rPr>
        <w:t xml:space="preserve">Depotwert von 61.134,23 Euro. </w:t>
      </w:r>
      <w:r w:rsidRPr="00B30520">
        <w:rPr>
          <w:rFonts w:ascii="Sparkasse Rg" w:hAnsi="Sparkasse Rg" w:cs="Arial"/>
          <w:sz w:val="22"/>
          <w:szCs w:val="22"/>
        </w:rPr>
        <w:t xml:space="preserve">Bei den nachhaltigen Wertpapieren schnitt </w:t>
      </w:r>
      <w:r w:rsidR="00907530">
        <w:rPr>
          <w:rFonts w:ascii="Sparkasse Rg" w:hAnsi="Sparkasse Rg" w:cs="Arial"/>
          <w:sz w:val="22"/>
          <w:szCs w:val="22"/>
        </w:rPr>
        <w:t xml:space="preserve">ein Team </w:t>
      </w:r>
      <w:r w:rsidRPr="00B30520">
        <w:rPr>
          <w:rFonts w:ascii="Sparkasse Rg" w:hAnsi="Sparkasse Rg" w:cs="Arial"/>
          <w:sz w:val="22"/>
          <w:szCs w:val="22"/>
        </w:rPr>
        <w:t xml:space="preserve">des </w:t>
      </w:r>
      <w:r w:rsidR="00907530">
        <w:rPr>
          <w:rFonts w:ascii="Sparkasse Rg" w:hAnsi="Sparkasse Rg" w:cs="Arial"/>
          <w:sz w:val="22"/>
          <w:szCs w:val="22"/>
        </w:rPr>
        <w:t>Ratsgymnasiums</w:t>
      </w:r>
      <w:r w:rsidRPr="00B30520">
        <w:rPr>
          <w:rFonts w:ascii="Sparkasse Rg" w:hAnsi="Sparkasse Rg" w:cs="Arial"/>
          <w:sz w:val="22"/>
          <w:szCs w:val="22"/>
        </w:rPr>
        <w:t xml:space="preserve"> besonders gut ab: „</w:t>
      </w:r>
      <w:r w:rsidR="00907530">
        <w:rPr>
          <w:rFonts w:ascii="Sparkasse Rg" w:hAnsi="Sparkasse Rg" w:cs="Arial"/>
          <w:sz w:val="22"/>
          <w:szCs w:val="22"/>
        </w:rPr>
        <w:t>Kaizen Inc.</w:t>
      </w:r>
      <w:r w:rsidRPr="00B30520">
        <w:rPr>
          <w:rFonts w:ascii="Sparkasse Rg" w:hAnsi="Sparkasse Rg" w:cs="Arial"/>
          <w:sz w:val="22"/>
          <w:szCs w:val="22"/>
        </w:rPr>
        <w:t xml:space="preserve">“ konnte mit einem Nachhaltigkeitsertrag von </w:t>
      </w:r>
      <w:r w:rsidR="00907530">
        <w:rPr>
          <w:rFonts w:ascii="Sparkasse Rg" w:hAnsi="Sparkasse Rg" w:cs="Arial"/>
          <w:sz w:val="22"/>
          <w:szCs w:val="22"/>
        </w:rPr>
        <w:t>2.49</w:t>
      </w:r>
      <w:r w:rsidR="00A01779">
        <w:rPr>
          <w:rFonts w:ascii="Sparkasse Rg" w:hAnsi="Sparkasse Rg" w:cs="Arial"/>
          <w:sz w:val="22"/>
          <w:szCs w:val="22"/>
        </w:rPr>
        <w:t>2</w:t>
      </w:r>
      <w:r w:rsidR="00907530">
        <w:rPr>
          <w:rFonts w:ascii="Sparkasse Rg" w:hAnsi="Sparkasse Rg" w:cs="Arial"/>
          <w:sz w:val="22"/>
          <w:szCs w:val="22"/>
        </w:rPr>
        <w:t>,53</w:t>
      </w:r>
      <w:r w:rsidRPr="00B30520">
        <w:rPr>
          <w:rFonts w:ascii="Sparkasse Rg" w:hAnsi="Sparkasse Rg" w:cs="Arial"/>
          <w:sz w:val="22"/>
          <w:szCs w:val="22"/>
        </w:rPr>
        <w:t xml:space="preserve"> Euro den Nachhaltigkeitswettbewerb auf Kreissparkassen-Ebene </w:t>
      </w:r>
      <w:r w:rsidR="002E29FF">
        <w:rPr>
          <w:rFonts w:ascii="Sparkasse Rg" w:hAnsi="Sparkasse Rg" w:cs="Arial"/>
          <w:sz w:val="22"/>
          <w:szCs w:val="22"/>
        </w:rPr>
        <w:t xml:space="preserve">mit großem Abstand </w:t>
      </w:r>
      <w:r w:rsidRPr="00B30520">
        <w:rPr>
          <w:rFonts w:ascii="Sparkasse Rg" w:hAnsi="Sparkasse Rg" w:cs="Arial"/>
          <w:sz w:val="22"/>
          <w:szCs w:val="22"/>
        </w:rPr>
        <w:t xml:space="preserve">gewinnen. </w:t>
      </w:r>
      <w:r w:rsidR="00907530">
        <w:rPr>
          <w:rFonts w:ascii="Sparkasse Rg" w:hAnsi="Sparkasse Rg" w:cs="Arial"/>
          <w:sz w:val="22"/>
          <w:szCs w:val="22"/>
        </w:rPr>
        <w:t xml:space="preserve">Auf Platz 2 </w:t>
      </w:r>
      <w:r w:rsidR="00DE4BCE">
        <w:rPr>
          <w:rFonts w:ascii="Sparkasse Rg" w:hAnsi="Sparkasse Rg" w:cs="Arial"/>
          <w:sz w:val="22"/>
          <w:szCs w:val="22"/>
        </w:rPr>
        <w:t xml:space="preserve">und 4 </w:t>
      </w:r>
      <w:r w:rsidR="00907530">
        <w:rPr>
          <w:rFonts w:ascii="Sparkasse Rg" w:hAnsi="Sparkasse Rg" w:cs="Arial"/>
          <w:sz w:val="22"/>
          <w:szCs w:val="22"/>
        </w:rPr>
        <w:t>folgte</w:t>
      </w:r>
      <w:r w:rsidR="00DE4BCE">
        <w:rPr>
          <w:rFonts w:ascii="Sparkasse Rg" w:hAnsi="Sparkasse Rg" w:cs="Arial"/>
          <w:sz w:val="22"/>
          <w:szCs w:val="22"/>
        </w:rPr>
        <w:t>n gleich zwei</w:t>
      </w:r>
      <w:r w:rsidR="00907530">
        <w:rPr>
          <w:rFonts w:ascii="Sparkasse Rg" w:hAnsi="Sparkasse Rg" w:cs="Arial"/>
          <w:sz w:val="22"/>
          <w:szCs w:val="22"/>
        </w:rPr>
        <w:t xml:space="preserve"> Team</w:t>
      </w:r>
      <w:r w:rsidR="00DE4BCE">
        <w:rPr>
          <w:rFonts w:ascii="Sparkasse Rg" w:hAnsi="Sparkasse Rg" w:cs="Arial"/>
          <w:sz w:val="22"/>
          <w:szCs w:val="22"/>
        </w:rPr>
        <w:t>s</w:t>
      </w:r>
      <w:r w:rsidR="00907530">
        <w:rPr>
          <w:rFonts w:ascii="Sparkasse Rg" w:hAnsi="Sparkasse Rg" w:cs="Arial"/>
          <w:sz w:val="22"/>
          <w:szCs w:val="22"/>
        </w:rPr>
        <w:t xml:space="preserve"> des Evangelischen Gymnasiums Werther</w:t>
      </w:r>
      <w:r w:rsidR="00F94C85">
        <w:rPr>
          <w:rFonts w:ascii="Sparkasse Rg" w:hAnsi="Sparkasse Rg" w:cs="Arial"/>
          <w:sz w:val="22"/>
          <w:szCs w:val="22"/>
        </w:rPr>
        <w:t xml:space="preserve">. </w:t>
      </w:r>
      <w:r w:rsidRPr="00B30520">
        <w:rPr>
          <w:rFonts w:ascii="Sparkasse Rg" w:hAnsi="Sparkasse Rg" w:cs="Arial"/>
          <w:sz w:val="22"/>
          <w:szCs w:val="22"/>
        </w:rPr>
        <w:t>„</w:t>
      </w:r>
      <w:r w:rsidR="00F94C85">
        <w:rPr>
          <w:rFonts w:ascii="Sparkasse Rg" w:hAnsi="Sparkasse Rg" w:cs="Arial"/>
          <w:sz w:val="22"/>
          <w:szCs w:val="22"/>
        </w:rPr>
        <w:t>Die 3 Cheesestrings</w:t>
      </w:r>
      <w:r w:rsidRPr="00B30520">
        <w:rPr>
          <w:rFonts w:ascii="Sparkasse Rg" w:hAnsi="Sparkasse Rg" w:cs="Arial"/>
          <w:sz w:val="22"/>
          <w:szCs w:val="22"/>
        </w:rPr>
        <w:t xml:space="preserve">“, das heißt </w:t>
      </w:r>
      <w:r w:rsidR="00F94C85">
        <w:rPr>
          <w:rFonts w:ascii="Sparkasse Rg" w:hAnsi="Sparkasse Rg" w:cs="Arial"/>
          <w:sz w:val="22"/>
          <w:szCs w:val="22"/>
        </w:rPr>
        <w:t>Lennard Lepel, Jarne Scholz und Noah Gabriel Peschke</w:t>
      </w:r>
      <w:r w:rsidRPr="00B30520">
        <w:rPr>
          <w:rFonts w:ascii="Sparkasse Rg" w:hAnsi="Sparkasse Rg" w:cs="Arial"/>
          <w:sz w:val="22"/>
          <w:szCs w:val="22"/>
        </w:rPr>
        <w:t>, erwirtschaftete</w:t>
      </w:r>
      <w:r w:rsidR="00F94C85">
        <w:rPr>
          <w:rFonts w:ascii="Sparkasse Rg" w:hAnsi="Sparkasse Rg" w:cs="Arial"/>
          <w:sz w:val="22"/>
          <w:szCs w:val="22"/>
        </w:rPr>
        <w:t>n</w:t>
      </w:r>
      <w:r w:rsidRPr="00B30520">
        <w:rPr>
          <w:rFonts w:ascii="Sparkasse Rg" w:hAnsi="Sparkasse Rg" w:cs="Arial"/>
          <w:sz w:val="22"/>
          <w:szCs w:val="22"/>
        </w:rPr>
        <w:t xml:space="preserve"> einen Nachhaltigkeitsertrag von </w:t>
      </w:r>
      <w:r w:rsidR="00F94C85">
        <w:rPr>
          <w:rFonts w:ascii="Sparkasse Rg" w:hAnsi="Sparkasse Rg" w:cs="Arial"/>
          <w:sz w:val="22"/>
          <w:szCs w:val="22"/>
        </w:rPr>
        <w:t>1.815,28</w:t>
      </w:r>
      <w:r w:rsidRPr="00B30520">
        <w:rPr>
          <w:rFonts w:ascii="Sparkasse Rg" w:hAnsi="Sparkasse Rg" w:cs="Arial"/>
          <w:sz w:val="22"/>
          <w:szCs w:val="22"/>
        </w:rPr>
        <w:t xml:space="preserve"> Euro. </w:t>
      </w:r>
      <w:r w:rsidR="00DE4BCE">
        <w:rPr>
          <w:rFonts w:ascii="Sparkasse Rg" w:hAnsi="Sparkasse Rg" w:cs="Arial"/>
          <w:sz w:val="22"/>
          <w:szCs w:val="22"/>
        </w:rPr>
        <w:t>David Lauter und Sören Andres vom „Team Anders“ erspielten sich mit einem Nachhaltigkeitsertrag von 1.709,31 Euro den vierten Platz in dieser Wertung. Den dritten Platz belegte</w:t>
      </w:r>
      <w:r w:rsidRPr="00B30520">
        <w:rPr>
          <w:rFonts w:ascii="Sparkasse Rg" w:hAnsi="Sparkasse Rg" w:cs="Arial"/>
          <w:sz w:val="22"/>
          <w:szCs w:val="22"/>
        </w:rPr>
        <w:t xml:space="preserve"> das Team „</w:t>
      </w:r>
      <w:r w:rsidR="00F94C85">
        <w:rPr>
          <w:rFonts w:ascii="Sparkasse Rg" w:hAnsi="Sparkasse Rg" w:cs="Arial"/>
          <w:sz w:val="22"/>
          <w:szCs w:val="22"/>
        </w:rPr>
        <w:t>Söder Kebab</w:t>
      </w:r>
      <w:r w:rsidRPr="00B30520">
        <w:rPr>
          <w:rFonts w:ascii="Sparkasse Rg" w:hAnsi="Sparkasse Rg" w:cs="Arial"/>
          <w:sz w:val="22"/>
          <w:szCs w:val="22"/>
        </w:rPr>
        <w:t xml:space="preserve">“ vom </w:t>
      </w:r>
      <w:r w:rsidR="00F94C85">
        <w:rPr>
          <w:rFonts w:ascii="Sparkasse Rg" w:hAnsi="Sparkasse Rg" w:cs="Arial"/>
          <w:sz w:val="22"/>
          <w:szCs w:val="22"/>
        </w:rPr>
        <w:t>Kreisgymnasium</w:t>
      </w:r>
      <w:r w:rsidRPr="00B30520">
        <w:rPr>
          <w:rFonts w:ascii="Sparkasse Rg" w:hAnsi="Sparkasse Rg" w:cs="Arial"/>
          <w:sz w:val="22"/>
          <w:szCs w:val="22"/>
        </w:rPr>
        <w:t xml:space="preserve"> </w:t>
      </w:r>
      <w:r w:rsidR="00F94C85">
        <w:rPr>
          <w:rFonts w:ascii="Sparkasse Rg" w:hAnsi="Sparkasse Rg" w:cs="Arial"/>
          <w:sz w:val="22"/>
          <w:szCs w:val="22"/>
        </w:rPr>
        <w:t>Halle (Westf.)</w:t>
      </w:r>
      <w:r w:rsidRPr="00B30520">
        <w:rPr>
          <w:rFonts w:ascii="Sparkasse Rg" w:hAnsi="Sparkasse Rg" w:cs="Arial"/>
          <w:sz w:val="22"/>
          <w:szCs w:val="22"/>
        </w:rPr>
        <w:t xml:space="preserve">. Die </w:t>
      </w:r>
      <w:r w:rsidR="00F94C85">
        <w:rPr>
          <w:rFonts w:ascii="Sparkasse Rg" w:hAnsi="Sparkasse Rg" w:cs="Arial"/>
          <w:sz w:val="22"/>
          <w:szCs w:val="22"/>
        </w:rPr>
        <w:t>zwei</w:t>
      </w:r>
      <w:r w:rsidRPr="00B30520">
        <w:rPr>
          <w:rFonts w:ascii="Sparkasse Rg" w:hAnsi="Sparkasse Rg" w:cs="Arial"/>
          <w:sz w:val="22"/>
          <w:szCs w:val="22"/>
        </w:rPr>
        <w:t xml:space="preserve"> Nachwuchsbörsianer </w:t>
      </w:r>
      <w:r w:rsidR="00F94C85">
        <w:rPr>
          <w:rFonts w:ascii="Sparkasse Rg" w:hAnsi="Sparkasse Rg" w:cs="Arial"/>
          <w:sz w:val="22"/>
          <w:szCs w:val="22"/>
        </w:rPr>
        <w:t xml:space="preserve">Paul Großpietsch und Leonard Hartung </w:t>
      </w:r>
      <w:r w:rsidRPr="00B30520">
        <w:rPr>
          <w:rFonts w:ascii="Sparkasse Rg" w:hAnsi="Sparkasse Rg" w:cs="Arial"/>
          <w:sz w:val="22"/>
          <w:szCs w:val="22"/>
        </w:rPr>
        <w:t xml:space="preserve">schlossen das Spiel mit einem Nachhaltigkeitsertrag von </w:t>
      </w:r>
      <w:r w:rsidR="00F94C85">
        <w:rPr>
          <w:rFonts w:ascii="Sparkasse Rg" w:hAnsi="Sparkasse Rg" w:cs="Arial"/>
          <w:sz w:val="22"/>
          <w:szCs w:val="22"/>
        </w:rPr>
        <w:t>1.779,79</w:t>
      </w:r>
      <w:r w:rsidRPr="00B30520">
        <w:rPr>
          <w:rFonts w:ascii="Sparkasse Rg" w:hAnsi="Sparkasse Rg" w:cs="Arial"/>
          <w:sz w:val="22"/>
          <w:szCs w:val="22"/>
        </w:rPr>
        <w:t xml:space="preserve"> Euro ab.</w:t>
      </w:r>
      <w:r w:rsidR="00F94C85">
        <w:rPr>
          <w:rFonts w:ascii="Sparkasse Rg" w:hAnsi="Sparkasse Rg" w:cs="Arial"/>
          <w:sz w:val="22"/>
          <w:szCs w:val="22"/>
        </w:rPr>
        <w:t xml:space="preserve"> </w:t>
      </w:r>
      <w:r w:rsidR="00DE4BCE">
        <w:rPr>
          <w:rFonts w:ascii="Sparkasse Rg" w:hAnsi="Sparkasse Rg" w:cs="Arial"/>
          <w:sz w:val="22"/>
          <w:szCs w:val="22"/>
        </w:rPr>
        <w:t>Das</w:t>
      </w:r>
      <w:r w:rsidR="00F94C85">
        <w:rPr>
          <w:rFonts w:ascii="Sparkasse Rg" w:hAnsi="Sparkasse Rg" w:cs="Arial"/>
          <w:sz w:val="22"/>
          <w:szCs w:val="22"/>
        </w:rPr>
        <w:t xml:space="preserve"> Team „</w:t>
      </w:r>
      <w:proofErr w:type="spellStart"/>
      <w:r w:rsidR="00F94C85">
        <w:rPr>
          <w:rFonts w:ascii="Sparkasse Rg" w:hAnsi="Sparkasse Rg" w:cs="Arial"/>
          <w:sz w:val="22"/>
          <w:szCs w:val="22"/>
        </w:rPr>
        <w:t>jazonwauwau</w:t>
      </w:r>
      <w:proofErr w:type="spellEnd"/>
      <w:r w:rsidR="00F94C85">
        <w:rPr>
          <w:rFonts w:ascii="Sparkasse Rg" w:hAnsi="Sparkasse Rg" w:cs="Arial"/>
          <w:sz w:val="22"/>
          <w:szCs w:val="22"/>
        </w:rPr>
        <w:t xml:space="preserve">“ </w:t>
      </w:r>
      <w:r w:rsidR="001F4303">
        <w:rPr>
          <w:rFonts w:ascii="Sparkasse Rg" w:hAnsi="Sparkasse Rg" w:cs="Arial"/>
          <w:sz w:val="22"/>
          <w:szCs w:val="22"/>
        </w:rPr>
        <w:t xml:space="preserve">mit </w:t>
      </w:r>
      <w:proofErr w:type="spellStart"/>
      <w:r w:rsidR="001F4303">
        <w:rPr>
          <w:rFonts w:ascii="Sparkasse Rg" w:hAnsi="Sparkasse Rg" w:cs="Arial"/>
          <w:sz w:val="22"/>
          <w:szCs w:val="22"/>
        </w:rPr>
        <w:t>Charina</w:t>
      </w:r>
      <w:proofErr w:type="spellEnd"/>
      <w:r w:rsidR="001F4303">
        <w:rPr>
          <w:rFonts w:ascii="Sparkasse Rg" w:hAnsi="Sparkasse Rg" w:cs="Arial"/>
          <w:sz w:val="22"/>
          <w:szCs w:val="22"/>
        </w:rPr>
        <w:t xml:space="preserve"> Teixeira Lopes und Javid Nazar Ali </w:t>
      </w:r>
      <w:r w:rsidR="00F94C85">
        <w:rPr>
          <w:rFonts w:ascii="Sparkasse Rg" w:hAnsi="Sparkasse Rg" w:cs="Arial"/>
          <w:sz w:val="22"/>
          <w:szCs w:val="22"/>
        </w:rPr>
        <w:t xml:space="preserve">vom Berufskolleg Halle (Westf.) </w:t>
      </w:r>
      <w:r w:rsidR="00DE4BCE">
        <w:rPr>
          <w:rFonts w:ascii="Sparkasse Rg" w:hAnsi="Sparkasse Rg" w:cs="Arial"/>
          <w:sz w:val="22"/>
          <w:szCs w:val="22"/>
        </w:rPr>
        <w:t xml:space="preserve">freute sich </w:t>
      </w:r>
      <w:r w:rsidR="001F4303">
        <w:rPr>
          <w:rFonts w:ascii="Sparkasse Rg" w:hAnsi="Sparkasse Rg" w:cs="Arial"/>
          <w:sz w:val="22"/>
          <w:szCs w:val="22"/>
        </w:rPr>
        <w:t xml:space="preserve">mit einem Nachhaltigkeitsertrag von 1.225,66 Euro </w:t>
      </w:r>
      <w:r w:rsidR="00DE4BCE">
        <w:rPr>
          <w:rFonts w:ascii="Sparkasse Rg" w:hAnsi="Sparkasse Rg" w:cs="Arial"/>
          <w:sz w:val="22"/>
          <w:szCs w:val="22"/>
        </w:rPr>
        <w:t>über</w:t>
      </w:r>
      <w:r w:rsidR="00732C07">
        <w:rPr>
          <w:rFonts w:ascii="Sparkasse Rg" w:hAnsi="Sparkasse Rg" w:cs="Arial"/>
          <w:sz w:val="22"/>
          <w:szCs w:val="22"/>
        </w:rPr>
        <w:t xml:space="preserve"> </w:t>
      </w:r>
      <w:r w:rsidR="00F94C85">
        <w:rPr>
          <w:rFonts w:ascii="Sparkasse Rg" w:hAnsi="Sparkasse Rg" w:cs="Arial"/>
          <w:sz w:val="22"/>
          <w:szCs w:val="22"/>
        </w:rPr>
        <w:t>Platz 5 im Nachhaltigkeitswettbewerb.</w:t>
      </w:r>
    </w:p>
    <w:p w14:paraId="68665F9E" w14:textId="544223A8" w:rsidR="00B30520" w:rsidRPr="00B30520" w:rsidRDefault="00B30520" w:rsidP="00B53654">
      <w:pPr>
        <w:spacing w:line="360" w:lineRule="auto"/>
        <w:jc w:val="both"/>
        <w:rPr>
          <w:rFonts w:ascii="Sparkasse Rg" w:hAnsi="Sparkasse Rg" w:cs="Arial"/>
          <w:iCs/>
          <w:sz w:val="22"/>
          <w:szCs w:val="22"/>
        </w:rPr>
      </w:pPr>
      <w:r w:rsidRPr="00B30520">
        <w:rPr>
          <w:rFonts w:ascii="Sparkasse Rg" w:hAnsi="Sparkasse Rg" w:cs="Arial"/>
          <w:sz w:val="22"/>
          <w:szCs w:val="22"/>
        </w:rPr>
        <w:t>In der Spielrunde 202</w:t>
      </w:r>
      <w:r w:rsidR="00F94C85">
        <w:rPr>
          <w:rFonts w:ascii="Sparkasse Rg" w:hAnsi="Sparkasse Rg" w:cs="Arial"/>
          <w:sz w:val="22"/>
          <w:szCs w:val="22"/>
        </w:rPr>
        <w:t>4</w:t>
      </w:r>
      <w:r w:rsidRPr="00B30520">
        <w:rPr>
          <w:rFonts w:ascii="Sparkasse Rg" w:hAnsi="Sparkasse Rg" w:cs="Arial"/>
          <w:sz w:val="22"/>
          <w:szCs w:val="22"/>
        </w:rPr>
        <w:t>/202</w:t>
      </w:r>
      <w:r w:rsidR="00F94C85">
        <w:rPr>
          <w:rFonts w:ascii="Sparkasse Rg" w:hAnsi="Sparkasse Rg" w:cs="Arial"/>
          <w:sz w:val="22"/>
          <w:szCs w:val="22"/>
        </w:rPr>
        <w:t>5</w:t>
      </w:r>
      <w:r w:rsidRPr="00B30520">
        <w:rPr>
          <w:rFonts w:ascii="Sparkasse Rg" w:hAnsi="Sparkasse Rg" w:cs="Arial"/>
          <w:sz w:val="22"/>
          <w:szCs w:val="22"/>
        </w:rPr>
        <w:t xml:space="preserve"> lieferten sich insgesamt </w:t>
      </w:r>
      <w:r w:rsidR="00F94C85">
        <w:rPr>
          <w:rFonts w:ascii="Sparkasse Rg" w:hAnsi="Sparkasse Rg" w:cs="Arial"/>
          <w:sz w:val="22"/>
          <w:szCs w:val="22"/>
        </w:rPr>
        <w:t>128</w:t>
      </w:r>
      <w:r w:rsidRPr="00B30520">
        <w:rPr>
          <w:rFonts w:ascii="Sparkasse Rg" w:hAnsi="Sparkasse Rg" w:cs="Arial"/>
          <w:sz w:val="22"/>
          <w:szCs w:val="22"/>
        </w:rPr>
        <w:t xml:space="preserve"> Spielgruppen</w:t>
      </w:r>
      <w:r w:rsidR="00F94C85">
        <w:rPr>
          <w:rFonts w:ascii="Sparkasse Rg" w:hAnsi="Sparkasse Rg" w:cs="Arial"/>
          <w:sz w:val="22"/>
          <w:szCs w:val="22"/>
        </w:rPr>
        <w:t xml:space="preserve"> </w:t>
      </w:r>
      <w:r w:rsidR="00732C07">
        <w:rPr>
          <w:rFonts w:ascii="Sparkasse Rg" w:hAnsi="Sparkasse Rg" w:cs="Arial"/>
          <w:sz w:val="22"/>
          <w:szCs w:val="22"/>
        </w:rPr>
        <w:t>der</w:t>
      </w:r>
      <w:r w:rsidR="00F94C85">
        <w:rPr>
          <w:rFonts w:ascii="Sparkasse Rg" w:hAnsi="Sparkasse Rg" w:cs="Arial"/>
          <w:sz w:val="22"/>
          <w:szCs w:val="22"/>
        </w:rPr>
        <w:t xml:space="preserve"> Schülerinnen und Schülern</w:t>
      </w:r>
      <w:r w:rsidRPr="00B30520">
        <w:rPr>
          <w:rFonts w:ascii="Sparkasse Rg" w:hAnsi="Sparkasse Rg" w:cs="Arial"/>
          <w:sz w:val="22"/>
          <w:szCs w:val="22"/>
        </w:rPr>
        <w:t xml:space="preserve"> im Geschäftsgebiet der Kreissparkasse </w:t>
      </w:r>
      <w:r w:rsidR="00F94C85">
        <w:rPr>
          <w:rFonts w:ascii="Sparkasse Rg" w:hAnsi="Sparkasse Rg" w:cs="Arial"/>
          <w:sz w:val="22"/>
          <w:szCs w:val="22"/>
        </w:rPr>
        <w:t>Halle-</w:t>
      </w:r>
      <w:r w:rsidRPr="00B30520">
        <w:rPr>
          <w:rFonts w:ascii="Sparkasse Rg" w:hAnsi="Sparkasse Rg" w:cs="Arial"/>
          <w:sz w:val="22"/>
          <w:szCs w:val="22"/>
        </w:rPr>
        <w:t xml:space="preserve">Wiedenbrück ein spannendes Rennen um die besten Platzierungen beim Börsenspiel. </w:t>
      </w:r>
      <w:r w:rsidR="00732C07">
        <w:rPr>
          <w:rFonts w:ascii="Sparkasse Rg" w:hAnsi="Sparkasse Rg" w:cs="Arial"/>
          <w:sz w:val="22"/>
          <w:szCs w:val="22"/>
        </w:rPr>
        <w:t>Zusätzlich dazu</w:t>
      </w:r>
      <w:r w:rsidRPr="00B30520">
        <w:rPr>
          <w:rFonts w:ascii="Sparkasse Rg" w:hAnsi="Sparkasse Rg" w:cs="Arial"/>
          <w:sz w:val="22"/>
          <w:szCs w:val="22"/>
        </w:rPr>
        <w:t xml:space="preserve"> wurden Depots von Lehrkräften, Studierenden sowie Kundinnen und Kunden der Kreissparkasse eröffnet. Auch die Auszubildenden hatten die Gelegenheit sich am Aktienmarkt zu messen.</w:t>
      </w:r>
      <w:r w:rsidR="00B53654">
        <w:rPr>
          <w:rFonts w:ascii="Sparkasse Rg" w:hAnsi="Sparkasse Rg" w:cs="Arial"/>
          <w:sz w:val="22"/>
          <w:szCs w:val="22"/>
        </w:rPr>
        <w:t xml:space="preserve"> </w:t>
      </w:r>
      <w:r w:rsidR="00F94C85">
        <w:rPr>
          <w:rFonts w:ascii="Sparkasse Rg" w:hAnsi="Sparkasse Rg" w:cs="Arial"/>
          <w:sz w:val="22"/>
          <w:szCs w:val="22"/>
        </w:rPr>
        <w:t>Europaweit wurden in der abgelaufenen Spielrunde über 49.251 Depots mit 113.000 Teilnehmenden</w:t>
      </w:r>
      <w:r w:rsidRPr="00B30520">
        <w:rPr>
          <w:rFonts w:ascii="Sparkasse Rg" w:hAnsi="Sparkasse Rg" w:cs="Arial"/>
          <w:sz w:val="22"/>
          <w:szCs w:val="22"/>
        </w:rPr>
        <w:t xml:space="preserve"> </w:t>
      </w:r>
      <w:r w:rsidR="00F94C85">
        <w:rPr>
          <w:rFonts w:ascii="Sparkasse Rg" w:hAnsi="Sparkasse Rg" w:cs="Arial"/>
          <w:sz w:val="22"/>
          <w:szCs w:val="22"/>
        </w:rPr>
        <w:t xml:space="preserve">eröffnet, womit eine neue Rekordmarke erreicht wurde. </w:t>
      </w:r>
      <w:r w:rsidRPr="00B30520">
        <w:rPr>
          <w:rFonts w:ascii="Sparkasse Rg" w:hAnsi="Sparkasse Rg" w:cs="Arial"/>
          <w:iCs/>
          <w:sz w:val="22"/>
          <w:szCs w:val="22"/>
        </w:rPr>
        <w:t xml:space="preserve">Am 1. Oktober </w:t>
      </w:r>
      <w:r w:rsidR="00F94C85">
        <w:rPr>
          <w:rFonts w:ascii="Sparkasse Rg" w:hAnsi="Sparkasse Rg" w:cs="Arial"/>
          <w:iCs/>
          <w:sz w:val="22"/>
          <w:szCs w:val="22"/>
        </w:rPr>
        <w:t>2025</w:t>
      </w:r>
      <w:r w:rsidRPr="00B30520">
        <w:rPr>
          <w:rFonts w:ascii="Sparkasse Rg" w:hAnsi="Sparkasse Rg" w:cs="Arial"/>
          <w:iCs/>
          <w:sz w:val="22"/>
          <w:szCs w:val="22"/>
        </w:rPr>
        <w:t xml:space="preserve"> startet das Planspiel Börse in die nächste Spielrunde.</w:t>
      </w:r>
    </w:p>
    <w:p w14:paraId="3A6F116E" w14:textId="77777777" w:rsidR="00B30520" w:rsidRPr="00B30520" w:rsidRDefault="00B30520" w:rsidP="00B30520">
      <w:pPr>
        <w:autoSpaceDE w:val="0"/>
        <w:autoSpaceDN w:val="0"/>
        <w:adjustRightInd w:val="0"/>
        <w:spacing w:line="360" w:lineRule="auto"/>
        <w:jc w:val="both"/>
        <w:rPr>
          <w:rFonts w:ascii="Sparkasse Rg" w:hAnsi="Sparkasse Rg" w:cs="Arial"/>
          <w:iCs/>
          <w:sz w:val="22"/>
          <w:szCs w:val="22"/>
        </w:rPr>
      </w:pPr>
    </w:p>
    <w:p w14:paraId="54834A3E" w14:textId="22FF6F3E" w:rsidR="004E2324" w:rsidRDefault="00032E55" w:rsidP="00B30520">
      <w:pPr>
        <w:pStyle w:val="Kopfzeile"/>
        <w:spacing w:after="280" w:line="360" w:lineRule="auto"/>
        <w:jc w:val="both"/>
        <w:rPr>
          <w:rFonts w:ascii="Sparkasse Rg" w:hAnsi="Sparkasse Rg" w:cs="Arial"/>
          <w:iCs/>
          <w:sz w:val="22"/>
          <w:szCs w:val="22"/>
        </w:rPr>
      </w:pPr>
      <w:r>
        <w:rPr>
          <w:rFonts w:ascii="Sparkasse Rg" w:hAnsi="Sparkasse Rg" w:cs="Arial"/>
          <w:iCs/>
          <w:sz w:val="22"/>
          <w:szCs w:val="22"/>
        </w:rPr>
        <w:t xml:space="preserve">Bildunterschrift </w:t>
      </w:r>
      <w:r w:rsidR="004E2324">
        <w:rPr>
          <w:rFonts w:ascii="Sparkasse Rg" w:hAnsi="Sparkasse Rg" w:cs="Arial"/>
          <w:iCs/>
          <w:sz w:val="22"/>
          <w:szCs w:val="22"/>
        </w:rPr>
        <w:t xml:space="preserve">Kreisgymnasium Halle: </w:t>
      </w:r>
      <w:r w:rsidR="004E2324">
        <w:rPr>
          <w:rFonts w:ascii="Sparkasse Rg" w:hAnsi="Sparkasse Rg" w:cs="Arial"/>
          <w:iCs/>
          <w:sz w:val="22"/>
          <w:szCs w:val="22"/>
        </w:rPr>
        <w:tab/>
      </w:r>
      <w:r w:rsidR="004E2324">
        <w:rPr>
          <w:rFonts w:ascii="Sparkasse Rg" w:hAnsi="Sparkasse Rg" w:cs="Arial"/>
          <w:iCs/>
          <w:sz w:val="22"/>
          <w:szCs w:val="22"/>
        </w:rPr>
        <w:br/>
        <w:t xml:space="preserve">Vera Consbruch (2.v.l.), Leiterin des </w:t>
      </w:r>
      <w:proofErr w:type="spellStart"/>
      <w:r w:rsidR="004E2324">
        <w:rPr>
          <w:rFonts w:ascii="Sparkasse Rg" w:hAnsi="Sparkasse Rg" w:cs="Arial"/>
          <w:iCs/>
          <w:sz w:val="22"/>
          <w:szCs w:val="22"/>
        </w:rPr>
        <w:t>BeratungsCenters</w:t>
      </w:r>
      <w:proofErr w:type="spellEnd"/>
      <w:r w:rsidR="004E2324">
        <w:rPr>
          <w:rFonts w:ascii="Sparkasse Rg" w:hAnsi="Sparkasse Rg" w:cs="Arial"/>
          <w:iCs/>
          <w:sz w:val="22"/>
          <w:szCs w:val="22"/>
        </w:rPr>
        <w:t xml:space="preserve"> Halle, freut sich zusammen mit Paul Großpietsch (1.v.l.) und Leonard Hartung (3.v.l.) sowie Astrid Janda (2.v.r.) als betreuende Lehrerin und Schulleiter Markus Spindler (rechts) über das sehr gute Abschneiden der Schüler beim Planspiel Börse.</w:t>
      </w:r>
    </w:p>
    <w:bookmarkEnd w:id="0"/>
    <w:p w14:paraId="1299162D" w14:textId="7BAC45BF" w:rsidR="001C48D5" w:rsidRPr="002368C7" w:rsidRDefault="006E5E61" w:rsidP="002368C7">
      <w:pPr>
        <w:spacing w:after="120" w:line="360" w:lineRule="auto"/>
        <w:jc w:val="both"/>
        <w:rPr>
          <w:rFonts w:ascii="Sparkasse Rg" w:hAnsi="Sparkasse Rg"/>
          <w:sz w:val="22"/>
        </w:rPr>
      </w:pPr>
      <w:r w:rsidRPr="002368C7">
        <w:rPr>
          <w:rFonts w:ascii="Sparkasse Rg" w:hAnsi="Sparkasse Rg"/>
          <w:noProof/>
        </w:rPr>
        <mc:AlternateContent>
          <mc:Choice Requires="wps">
            <w:drawing>
              <wp:anchor distT="0" distB="0" distL="114300" distR="114300" simplePos="0" relativeHeight="251663872" behindDoc="0" locked="0" layoutInCell="1" allowOverlap="1" wp14:anchorId="518BAC98" wp14:editId="0B744BB6">
                <wp:simplePos x="0" y="0"/>
                <wp:positionH relativeFrom="margin">
                  <wp:posOffset>-48260</wp:posOffset>
                </wp:positionH>
                <wp:positionV relativeFrom="paragraph">
                  <wp:posOffset>147320</wp:posOffset>
                </wp:positionV>
                <wp:extent cx="2247900" cy="15621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247900" cy="1562100"/>
                        </a:xfrm>
                        <a:prstGeom prst="rect">
                          <a:avLst/>
                        </a:prstGeom>
                        <a:solidFill>
                          <a:schemeClr val="lt1"/>
                        </a:solidFill>
                        <a:ln w="6350">
                          <a:noFill/>
                        </a:ln>
                      </wps:spPr>
                      <wps:txbx>
                        <w:txbxContent>
                          <w:p w14:paraId="1A61E160" w14:textId="77777777" w:rsidR="006E5E61" w:rsidRPr="00463010" w:rsidRDefault="006E5E61" w:rsidP="006E5E61">
                            <w:pPr>
                              <w:spacing w:line="280" w:lineRule="exact"/>
                              <w:rPr>
                                <w:rFonts w:ascii="Sparkasse Rg" w:hAnsi="Sparkasse Rg"/>
                                <w:snapToGrid w:val="0"/>
                                <w:sz w:val="16"/>
                                <w:szCs w:val="16"/>
                                <w:u w:val="single"/>
                              </w:rPr>
                            </w:pPr>
                            <w:r w:rsidRPr="00463010">
                              <w:rPr>
                                <w:rFonts w:ascii="Sparkasse Rg" w:hAnsi="Sparkasse Rg"/>
                                <w:snapToGrid w:val="0"/>
                                <w:sz w:val="16"/>
                                <w:szCs w:val="16"/>
                                <w:u w:val="single"/>
                              </w:rPr>
                              <w:t>Kontakt</w:t>
                            </w:r>
                          </w:p>
                          <w:p w14:paraId="380FE0D7" w14:textId="77777777" w:rsidR="006E5E61" w:rsidRPr="00463010"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Kreissparkasse Halle</w:t>
                            </w:r>
                            <w:r>
                              <w:rPr>
                                <w:rFonts w:ascii="Sparkasse Rg" w:hAnsi="Sparkasse Rg"/>
                                <w:snapToGrid w:val="0"/>
                                <w:sz w:val="16"/>
                                <w:szCs w:val="16"/>
                              </w:rPr>
                              <w:t>-Wiedenbrück</w:t>
                            </w:r>
                          </w:p>
                          <w:p w14:paraId="54315E16" w14:textId="7E2AC00C" w:rsidR="006E5E61" w:rsidRPr="00463010" w:rsidRDefault="00E95D37" w:rsidP="006E5E61">
                            <w:pPr>
                              <w:spacing w:line="280" w:lineRule="exact"/>
                              <w:rPr>
                                <w:rFonts w:ascii="Sparkasse Rg" w:hAnsi="Sparkasse Rg"/>
                                <w:snapToGrid w:val="0"/>
                                <w:sz w:val="16"/>
                                <w:szCs w:val="16"/>
                              </w:rPr>
                            </w:pPr>
                            <w:r>
                              <w:rPr>
                                <w:rFonts w:ascii="Sparkasse Rg" w:hAnsi="Sparkasse Rg"/>
                                <w:snapToGrid w:val="0"/>
                                <w:sz w:val="16"/>
                                <w:szCs w:val="16"/>
                              </w:rPr>
                              <w:t>Christina Spitczok</w:t>
                            </w:r>
                            <w:r w:rsidR="00680DB9">
                              <w:rPr>
                                <w:rFonts w:ascii="Sparkasse Rg" w:hAnsi="Sparkasse Rg"/>
                                <w:snapToGrid w:val="0"/>
                                <w:sz w:val="16"/>
                                <w:szCs w:val="16"/>
                              </w:rPr>
                              <w:t xml:space="preserve"> von Brisinski</w:t>
                            </w:r>
                          </w:p>
                          <w:p w14:paraId="04F364DC" w14:textId="28D75846" w:rsidR="006E5E61" w:rsidRPr="00463010" w:rsidRDefault="006E5E61" w:rsidP="006E5E61">
                            <w:pPr>
                              <w:spacing w:line="280" w:lineRule="exact"/>
                              <w:rPr>
                                <w:rFonts w:ascii="Sparkasse Rg" w:hAnsi="Sparkasse Rg"/>
                                <w:snapToGrid w:val="0"/>
                                <w:sz w:val="16"/>
                                <w:szCs w:val="16"/>
                              </w:rPr>
                            </w:pPr>
                            <w:r>
                              <w:rPr>
                                <w:rFonts w:ascii="Sparkasse Rg" w:hAnsi="Sparkasse Rg"/>
                                <w:snapToGrid w:val="0"/>
                                <w:sz w:val="16"/>
                                <w:szCs w:val="16"/>
                              </w:rPr>
                              <w:t>Wasserst</w:t>
                            </w:r>
                            <w:r w:rsidR="00B01D98">
                              <w:rPr>
                                <w:rFonts w:ascii="Sparkasse Rg" w:hAnsi="Sparkasse Rg"/>
                                <w:snapToGrid w:val="0"/>
                                <w:sz w:val="16"/>
                                <w:szCs w:val="16"/>
                              </w:rPr>
                              <w:t>raße</w:t>
                            </w:r>
                            <w:r>
                              <w:rPr>
                                <w:rFonts w:ascii="Sparkasse Rg" w:hAnsi="Sparkasse Rg"/>
                                <w:snapToGrid w:val="0"/>
                                <w:sz w:val="16"/>
                                <w:szCs w:val="16"/>
                              </w:rPr>
                              <w:t xml:space="preserve"> 8</w:t>
                            </w:r>
                            <w:r w:rsidR="00B01D98">
                              <w:rPr>
                                <w:rFonts w:ascii="Sparkasse Rg" w:hAnsi="Sparkasse Rg"/>
                                <w:snapToGrid w:val="0"/>
                                <w:sz w:val="16"/>
                                <w:szCs w:val="16"/>
                              </w:rPr>
                              <w:t xml:space="preserve"> </w:t>
                            </w:r>
                            <w:r>
                              <w:rPr>
                                <w:rFonts w:ascii="Sparkasse Rg" w:hAnsi="Sparkasse Rg"/>
                                <w:snapToGrid w:val="0"/>
                                <w:sz w:val="16"/>
                                <w:szCs w:val="16"/>
                              </w:rPr>
                              <w:t>-</w:t>
                            </w:r>
                            <w:r w:rsidR="00B01D98">
                              <w:rPr>
                                <w:rFonts w:ascii="Sparkasse Rg" w:hAnsi="Sparkasse Rg"/>
                                <w:snapToGrid w:val="0"/>
                                <w:sz w:val="16"/>
                                <w:szCs w:val="16"/>
                              </w:rPr>
                              <w:t xml:space="preserve"> </w:t>
                            </w:r>
                            <w:r>
                              <w:rPr>
                                <w:rFonts w:ascii="Sparkasse Rg" w:hAnsi="Sparkasse Rg"/>
                                <w:snapToGrid w:val="0"/>
                                <w:sz w:val="16"/>
                                <w:szCs w:val="16"/>
                              </w:rPr>
                              <w:t>12</w:t>
                            </w:r>
                          </w:p>
                          <w:p w14:paraId="087110DC" w14:textId="77777777" w:rsidR="006E5E61" w:rsidRPr="00463010"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33</w:t>
                            </w:r>
                            <w:r>
                              <w:rPr>
                                <w:rFonts w:ascii="Sparkasse Rg" w:hAnsi="Sparkasse Rg"/>
                                <w:snapToGrid w:val="0"/>
                                <w:sz w:val="16"/>
                                <w:szCs w:val="16"/>
                              </w:rPr>
                              <w:t>378 Rheda-Wiedenbrück</w:t>
                            </w:r>
                          </w:p>
                          <w:p w14:paraId="74A07F97" w14:textId="6CBDC5C4" w:rsidR="006E5E61"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Telefon 052</w:t>
                            </w:r>
                            <w:r w:rsidR="00E95D37">
                              <w:rPr>
                                <w:rFonts w:ascii="Sparkasse Rg" w:hAnsi="Sparkasse Rg"/>
                                <w:snapToGrid w:val="0"/>
                                <w:sz w:val="16"/>
                                <w:szCs w:val="16"/>
                              </w:rPr>
                              <w:t>42 599 2183</w:t>
                            </w:r>
                          </w:p>
                          <w:p w14:paraId="4758EAF0" w14:textId="2BC11FC1" w:rsidR="000B00F4" w:rsidRPr="00463010" w:rsidRDefault="002E29FF" w:rsidP="006E5E61">
                            <w:pPr>
                              <w:spacing w:line="280" w:lineRule="exact"/>
                              <w:rPr>
                                <w:rFonts w:ascii="Sparkasse Rg" w:hAnsi="Sparkasse Rg"/>
                                <w:snapToGrid w:val="0"/>
                                <w:sz w:val="16"/>
                                <w:szCs w:val="16"/>
                              </w:rPr>
                            </w:pPr>
                            <w:r>
                              <w:rPr>
                                <w:rFonts w:ascii="Sparkasse Rg" w:hAnsi="Sparkasse Rg"/>
                                <w:snapToGrid w:val="0"/>
                                <w:sz w:val="16"/>
                                <w:szCs w:val="16"/>
                              </w:rPr>
                              <w:t>presse</w:t>
                            </w:r>
                            <w:r w:rsidR="000B00F4">
                              <w:rPr>
                                <w:rFonts w:ascii="Sparkasse Rg" w:hAnsi="Sparkasse Rg"/>
                                <w:snapToGrid w:val="0"/>
                                <w:sz w:val="16"/>
                                <w:szCs w:val="16"/>
                              </w:rPr>
                              <w:t>@kskhwd.de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BAC98" id="Textfeld 2" o:spid="_x0000_s1027" type="#_x0000_t202" style="position:absolute;left:0;text-align:left;margin-left:-3.8pt;margin-top:11.6pt;width:177pt;height:12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" fillcolor="white [3201]" stroked="f" strokeweight=".5pt">
                <v:textbox>
                  <w:txbxContent>
                    <w:p w14:paraId="1A61E160" w14:textId="77777777" w:rsidR="006E5E61" w:rsidRPr="00463010" w:rsidRDefault="006E5E61" w:rsidP="006E5E61">
                      <w:pPr>
                        <w:spacing w:line="280" w:lineRule="exact"/>
                        <w:rPr>
                          <w:rFonts w:ascii="Sparkasse Rg" w:hAnsi="Sparkasse Rg"/>
                          <w:snapToGrid w:val="0"/>
                          <w:sz w:val="16"/>
                          <w:szCs w:val="16"/>
                          <w:u w:val="single"/>
                        </w:rPr>
                      </w:pPr>
                      <w:r w:rsidRPr="00463010">
                        <w:rPr>
                          <w:rFonts w:ascii="Sparkasse Rg" w:hAnsi="Sparkasse Rg"/>
                          <w:snapToGrid w:val="0"/>
                          <w:sz w:val="16"/>
                          <w:szCs w:val="16"/>
                          <w:u w:val="single"/>
                        </w:rPr>
                        <w:t>Kontakt</w:t>
                      </w:r>
                    </w:p>
                    <w:p w14:paraId="380FE0D7" w14:textId="77777777" w:rsidR="006E5E61" w:rsidRPr="00463010"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Kreissparkasse Halle</w:t>
                      </w:r>
                      <w:r>
                        <w:rPr>
                          <w:rFonts w:ascii="Sparkasse Rg" w:hAnsi="Sparkasse Rg"/>
                          <w:snapToGrid w:val="0"/>
                          <w:sz w:val="16"/>
                          <w:szCs w:val="16"/>
                        </w:rPr>
                        <w:t>-Wiedenbrück</w:t>
                      </w:r>
                    </w:p>
                    <w:p w14:paraId="54315E16" w14:textId="7E2AC00C" w:rsidR="006E5E61" w:rsidRPr="00463010" w:rsidRDefault="00E95D37" w:rsidP="006E5E61">
                      <w:pPr>
                        <w:spacing w:line="280" w:lineRule="exact"/>
                        <w:rPr>
                          <w:rFonts w:ascii="Sparkasse Rg" w:hAnsi="Sparkasse Rg"/>
                          <w:snapToGrid w:val="0"/>
                          <w:sz w:val="16"/>
                          <w:szCs w:val="16"/>
                        </w:rPr>
                      </w:pPr>
                      <w:r>
                        <w:rPr>
                          <w:rFonts w:ascii="Sparkasse Rg" w:hAnsi="Sparkasse Rg"/>
                          <w:snapToGrid w:val="0"/>
                          <w:sz w:val="16"/>
                          <w:szCs w:val="16"/>
                        </w:rPr>
                        <w:t>Christina Spitczok</w:t>
                      </w:r>
                      <w:r w:rsidR="00680DB9">
                        <w:rPr>
                          <w:rFonts w:ascii="Sparkasse Rg" w:hAnsi="Sparkasse Rg"/>
                          <w:snapToGrid w:val="0"/>
                          <w:sz w:val="16"/>
                          <w:szCs w:val="16"/>
                        </w:rPr>
                        <w:t xml:space="preserve"> von Brisinski</w:t>
                      </w:r>
                    </w:p>
                    <w:p w14:paraId="04F364DC" w14:textId="28D75846" w:rsidR="006E5E61" w:rsidRPr="00463010" w:rsidRDefault="006E5E61" w:rsidP="006E5E61">
                      <w:pPr>
                        <w:spacing w:line="280" w:lineRule="exact"/>
                        <w:rPr>
                          <w:rFonts w:ascii="Sparkasse Rg" w:hAnsi="Sparkasse Rg"/>
                          <w:snapToGrid w:val="0"/>
                          <w:sz w:val="16"/>
                          <w:szCs w:val="16"/>
                        </w:rPr>
                      </w:pPr>
                      <w:r>
                        <w:rPr>
                          <w:rFonts w:ascii="Sparkasse Rg" w:hAnsi="Sparkasse Rg"/>
                          <w:snapToGrid w:val="0"/>
                          <w:sz w:val="16"/>
                          <w:szCs w:val="16"/>
                        </w:rPr>
                        <w:t>Wasserst</w:t>
                      </w:r>
                      <w:r w:rsidR="00B01D98">
                        <w:rPr>
                          <w:rFonts w:ascii="Sparkasse Rg" w:hAnsi="Sparkasse Rg"/>
                          <w:snapToGrid w:val="0"/>
                          <w:sz w:val="16"/>
                          <w:szCs w:val="16"/>
                        </w:rPr>
                        <w:t>raße</w:t>
                      </w:r>
                      <w:r>
                        <w:rPr>
                          <w:rFonts w:ascii="Sparkasse Rg" w:hAnsi="Sparkasse Rg"/>
                          <w:snapToGrid w:val="0"/>
                          <w:sz w:val="16"/>
                          <w:szCs w:val="16"/>
                        </w:rPr>
                        <w:t xml:space="preserve"> 8</w:t>
                      </w:r>
                      <w:r w:rsidR="00B01D98">
                        <w:rPr>
                          <w:rFonts w:ascii="Sparkasse Rg" w:hAnsi="Sparkasse Rg"/>
                          <w:snapToGrid w:val="0"/>
                          <w:sz w:val="16"/>
                          <w:szCs w:val="16"/>
                        </w:rPr>
                        <w:t xml:space="preserve"> </w:t>
                      </w:r>
                      <w:r>
                        <w:rPr>
                          <w:rFonts w:ascii="Sparkasse Rg" w:hAnsi="Sparkasse Rg"/>
                          <w:snapToGrid w:val="0"/>
                          <w:sz w:val="16"/>
                          <w:szCs w:val="16"/>
                        </w:rPr>
                        <w:t>-</w:t>
                      </w:r>
                      <w:r w:rsidR="00B01D98">
                        <w:rPr>
                          <w:rFonts w:ascii="Sparkasse Rg" w:hAnsi="Sparkasse Rg"/>
                          <w:snapToGrid w:val="0"/>
                          <w:sz w:val="16"/>
                          <w:szCs w:val="16"/>
                        </w:rPr>
                        <w:t xml:space="preserve"> </w:t>
                      </w:r>
                      <w:r>
                        <w:rPr>
                          <w:rFonts w:ascii="Sparkasse Rg" w:hAnsi="Sparkasse Rg"/>
                          <w:snapToGrid w:val="0"/>
                          <w:sz w:val="16"/>
                          <w:szCs w:val="16"/>
                        </w:rPr>
                        <w:t>12</w:t>
                      </w:r>
                    </w:p>
                    <w:p w14:paraId="087110DC" w14:textId="77777777" w:rsidR="006E5E61" w:rsidRPr="00463010"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33</w:t>
                      </w:r>
                      <w:r>
                        <w:rPr>
                          <w:rFonts w:ascii="Sparkasse Rg" w:hAnsi="Sparkasse Rg"/>
                          <w:snapToGrid w:val="0"/>
                          <w:sz w:val="16"/>
                          <w:szCs w:val="16"/>
                        </w:rPr>
                        <w:t>378 Rheda-Wiedenbrück</w:t>
                      </w:r>
                    </w:p>
                    <w:p w14:paraId="74A07F97" w14:textId="6CBDC5C4" w:rsidR="006E5E61" w:rsidRDefault="006E5E61" w:rsidP="006E5E61">
                      <w:pPr>
                        <w:spacing w:line="280" w:lineRule="exact"/>
                        <w:rPr>
                          <w:rFonts w:ascii="Sparkasse Rg" w:hAnsi="Sparkasse Rg"/>
                          <w:snapToGrid w:val="0"/>
                          <w:sz w:val="16"/>
                          <w:szCs w:val="16"/>
                        </w:rPr>
                      </w:pPr>
                      <w:r w:rsidRPr="00463010">
                        <w:rPr>
                          <w:rFonts w:ascii="Sparkasse Rg" w:hAnsi="Sparkasse Rg"/>
                          <w:snapToGrid w:val="0"/>
                          <w:sz w:val="16"/>
                          <w:szCs w:val="16"/>
                        </w:rPr>
                        <w:t>Telefon 052</w:t>
                      </w:r>
                      <w:r w:rsidR="00E95D37">
                        <w:rPr>
                          <w:rFonts w:ascii="Sparkasse Rg" w:hAnsi="Sparkasse Rg"/>
                          <w:snapToGrid w:val="0"/>
                          <w:sz w:val="16"/>
                          <w:szCs w:val="16"/>
                        </w:rPr>
                        <w:t>42 599 2183</w:t>
                      </w:r>
                    </w:p>
                    <w:p w14:paraId="4758EAF0" w14:textId="2BC11FC1" w:rsidR="000B00F4" w:rsidRPr="00463010" w:rsidRDefault="002E29FF" w:rsidP="006E5E61">
                      <w:pPr>
                        <w:spacing w:line="280" w:lineRule="exact"/>
                        <w:rPr>
                          <w:rFonts w:ascii="Sparkasse Rg" w:hAnsi="Sparkasse Rg"/>
                          <w:snapToGrid w:val="0"/>
                          <w:sz w:val="16"/>
                          <w:szCs w:val="16"/>
                        </w:rPr>
                      </w:pPr>
                      <w:r>
                        <w:rPr>
                          <w:rFonts w:ascii="Sparkasse Rg" w:hAnsi="Sparkasse Rg"/>
                          <w:snapToGrid w:val="0"/>
                          <w:sz w:val="16"/>
                          <w:szCs w:val="16"/>
                        </w:rPr>
                        <w:t>presse</w:t>
                      </w:r>
                      <w:r w:rsidR="000B00F4">
                        <w:rPr>
                          <w:rFonts w:ascii="Sparkasse Rg" w:hAnsi="Sparkasse Rg"/>
                          <w:snapToGrid w:val="0"/>
                          <w:sz w:val="16"/>
                          <w:szCs w:val="16"/>
                        </w:rPr>
                        <w:t>@kskhwd.de</w:t>
                      </w:r>
                    </w:p>
                  </w:txbxContent>
                </v:textbox>
                <w10:wrap anchorx="margin"/>
              </v:shape>
            </w:pict>
          </mc:Fallback>
        </mc:AlternateContent>
      </w:r>
    </w:p>
    <w:sectPr w:rsidR="001C48D5" w:rsidRPr="002368C7" w:rsidSect="00BD1F11">
      <w:type w:val="continuous"/>
      <w:pgSz w:w="11907" w:h="16840" w:code="9"/>
      <w:pgMar w:top="567" w:right="326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AB16" w14:textId="77777777" w:rsidR="00813395" w:rsidRDefault="00813395" w:rsidP="00BD1F11">
      <w:r>
        <w:separator/>
      </w:r>
    </w:p>
  </w:endnote>
  <w:endnote w:type="continuationSeparator" w:id="0">
    <w:p w14:paraId="26AF8D1A" w14:textId="77777777" w:rsidR="00813395" w:rsidRDefault="00813395" w:rsidP="00BD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parkasse Rg">
    <w:panose1 w:val="020B0504050602020204"/>
    <w:charset w:val="00"/>
    <w:family w:val="swiss"/>
    <w:pitch w:val="variable"/>
    <w:sig w:usb0="8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81E0" w14:textId="77777777" w:rsidR="00813395" w:rsidRDefault="00813395" w:rsidP="00BD1F11">
      <w:r>
        <w:separator/>
      </w:r>
    </w:p>
  </w:footnote>
  <w:footnote w:type="continuationSeparator" w:id="0">
    <w:p w14:paraId="40655482" w14:textId="77777777" w:rsidR="00813395" w:rsidRDefault="00813395" w:rsidP="00BD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8F"/>
    <w:rsid w:val="00002CCF"/>
    <w:rsid w:val="00002F60"/>
    <w:rsid w:val="00023F08"/>
    <w:rsid w:val="00032E55"/>
    <w:rsid w:val="00061014"/>
    <w:rsid w:val="00064267"/>
    <w:rsid w:val="00066E58"/>
    <w:rsid w:val="000728E9"/>
    <w:rsid w:val="000733C3"/>
    <w:rsid w:val="000B00F4"/>
    <w:rsid w:val="000E2D36"/>
    <w:rsid w:val="001121EA"/>
    <w:rsid w:val="00162F29"/>
    <w:rsid w:val="001C48D5"/>
    <w:rsid w:val="001F4303"/>
    <w:rsid w:val="001F4447"/>
    <w:rsid w:val="00222264"/>
    <w:rsid w:val="002368C7"/>
    <w:rsid w:val="00264789"/>
    <w:rsid w:val="002951EF"/>
    <w:rsid w:val="002C1C7C"/>
    <w:rsid w:val="002E29FF"/>
    <w:rsid w:val="00304707"/>
    <w:rsid w:val="003062E6"/>
    <w:rsid w:val="00310AC3"/>
    <w:rsid w:val="00317828"/>
    <w:rsid w:val="00350C49"/>
    <w:rsid w:val="00392AFE"/>
    <w:rsid w:val="003D39E0"/>
    <w:rsid w:val="003D7CC9"/>
    <w:rsid w:val="003F5188"/>
    <w:rsid w:val="0040168F"/>
    <w:rsid w:val="00412165"/>
    <w:rsid w:val="0041386A"/>
    <w:rsid w:val="00427378"/>
    <w:rsid w:val="00452DDA"/>
    <w:rsid w:val="00463010"/>
    <w:rsid w:val="0048507F"/>
    <w:rsid w:val="004930B9"/>
    <w:rsid w:val="004B6B64"/>
    <w:rsid w:val="004E2324"/>
    <w:rsid w:val="004E59DF"/>
    <w:rsid w:val="004F206B"/>
    <w:rsid w:val="004F3C4D"/>
    <w:rsid w:val="00500C10"/>
    <w:rsid w:val="00512DFC"/>
    <w:rsid w:val="0053183B"/>
    <w:rsid w:val="005B6D40"/>
    <w:rsid w:val="005E2040"/>
    <w:rsid w:val="005E51DD"/>
    <w:rsid w:val="00607F50"/>
    <w:rsid w:val="006167C7"/>
    <w:rsid w:val="00616D14"/>
    <w:rsid w:val="00625961"/>
    <w:rsid w:val="006302B6"/>
    <w:rsid w:val="006318F2"/>
    <w:rsid w:val="006553D2"/>
    <w:rsid w:val="00680DB9"/>
    <w:rsid w:val="00681B22"/>
    <w:rsid w:val="006A080F"/>
    <w:rsid w:val="006B07C7"/>
    <w:rsid w:val="006B4844"/>
    <w:rsid w:val="006E5E61"/>
    <w:rsid w:val="006E759E"/>
    <w:rsid w:val="00717E0D"/>
    <w:rsid w:val="00732C07"/>
    <w:rsid w:val="0078027E"/>
    <w:rsid w:val="007E07E9"/>
    <w:rsid w:val="007E2018"/>
    <w:rsid w:val="007F425F"/>
    <w:rsid w:val="00800235"/>
    <w:rsid w:val="0080464B"/>
    <w:rsid w:val="00805C10"/>
    <w:rsid w:val="00813395"/>
    <w:rsid w:val="00833D8A"/>
    <w:rsid w:val="008451A1"/>
    <w:rsid w:val="00856B01"/>
    <w:rsid w:val="00907530"/>
    <w:rsid w:val="009679B5"/>
    <w:rsid w:val="00973123"/>
    <w:rsid w:val="009831CC"/>
    <w:rsid w:val="009C5C72"/>
    <w:rsid w:val="009D66AC"/>
    <w:rsid w:val="009D7FE7"/>
    <w:rsid w:val="009E186D"/>
    <w:rsid w:val="009E28F6"/>
    <w:rsid w:val="00A01779"/>
    <w:rsid w:val="00A83B1E"/>
    <w:rsid w:val="00B01D98"/>
    <w:rsid w:val="00B264BA"/>
    <w:rsid w:val="00B30520"/>
    <w:rsid w:val="00B31CEC"/>
    <w:rsid w:val="00B4785E"/>
    <w:rsid w:val="00B53654"/>
    <w:rsid w:val="00B60B00"/>
    <w:rsid w:val="00B7446D"/>
    <w:rsid w:val="00B7547B"/>
    <w:rsid w:val="00BB462A"/>
    <w:rsid w:val="00BD1F11"/>
    <w:rsid w:val="00BF6557"/>
    <w:rsid w:val="00C02FB1"/>
    <w:rsid w:val="00C1174D"/>
    <w:rsid w:val="00C1567C"/>
    <w:rsid w:val="00C224A8"/>
    <w:rsid w:val="00C24B47"/>
    <w:rsid w:val="00C45F54"/>
    <w:rsid w:val="00C55610"/>
    <w:rsid w:val="00C96CD8"/>
    <w:rsid w:val="00CC5FDE"/>
    <w:rsid w:val="00CE061F"/>
    <w:rsid w:val="00CE18D3"/>
    <w:rsid w:val="00D060C2"/>
    <w:rsid w:val="00D70D65"/>
    <w:rsid w:val="00D72EC3"/>
    <w:rsid w:val="00D906CE"/>
    <w:rsid w:val="00D93F23"/>
    <w:rsid w:val="00DB0199"/>
    <w:rsid w:val="00DC0EF7"/>
    <w:rsid w:val="00DE4BCE"/>
    <w:rsid w:val="00DF57C5"/>
    <w:rsid w:val="00E1561F"/>
    <w:rsid w:val="00E24A92"/>
    <w:rsid w:val="00E430D3"/>
    <w:rsid w:val="00E55BA5"/>
    <w:rsid w:val="00E63004"/>
    <w:rsid w:val="00E63E24"/>
    <w:rsid w:val="00E72E67"/>
    <w:rsid w:val="00E85CE6"/>
    <w:rsid w:val="00E95D37"/>
    <w:rsid w:val="00EF6C0F"/>
    <w:rsid w:val="00F16F7B"/>
    <w:rsid w:val="00F23983"/>
    <w:rsid w:val="00F24057"/>
    <w:rsid w:val="00F30F74"/>
    <w:rsid w:val="00F404B5"/>
    <w:rsid w:val="00F605A3"/>
    <w:rsid w:val="00F94C85"/>
    <w:rsid w:val="00FA4525"/>
    <w:rsid w:val="00FE4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841C"/>
  <w15:docId w15:val="{D2C0B752-99CE-4EC4-A1E3-035D49D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Arial" w:hAnsi="Arial"/>
      <w:b/>
    </w:rPr>
  </w:style>
  <w:style w:type="paragraph" w:styleId="Kopfzeile">
    <w:name w:val="header"/>
    <w:basedOn w:val="Standard"/>
    <w:link w:val="KopfzeileZchn"/>
    <w:unhideWhenUsed/>
    <w:rsid w:val="00BD1F11"/>
    <w:pPr>
      <w:tabs>
        <w:tab w:val="center" w:pos="4536"/>
        <w:tab w:val="right" w:pos="9072"/>
      </w:tabs>
    </w:pPr>
  </w:style>
  <w:style w:type="character" w:customStyle="1" w:styleId="KopfzeileZchn">
    <w:name w:val="Kopfzeile Zchn"/>
    <w:basedOn w:val="Absatz-Standardschriftart"/>
    <w:link w:val="Kopfzeile"/>
    <w:rsid w:val="00BD1F11"/>
  </w:style>
  <w:style w:type="paragraph" w:styleId="Fuzeile">
    <w:name w:val="footer"/>
    <w:basedOn w:val="Standard"/>
    <w:link w:val="FuzeileZchn"/>
    <w:unhideWhenUsed/>
    <w:rsid w:val="00BD1F11"/>
    <w:pPr>
      <w:tabs>
        <w:tab w:val="center" w:pos="4536"/>
        <w:tab w:val="right" w:pos="9072"/>
      </w:tabs>
    </w:pPr>
  </w:style>
  <w:style w:type="character" w:customStyle="1" w:styleId="FuzeileZchn">
    <w:name w:val="Fußzeile Zchn"/>
    <w:basedOn w:val="Absatz-Standardschriftart"/>
    <w:link w:val="Fuzeile"/>
    <w:rsid w:val="00BD1F11"/>
  </w:style>
  <w:style w:type="character" w:styleId="Hyperlink">
    <w:name w:val="Hyperlink"/>
    <w:basedOn w:val="Absatz-Standardschriftart"/>
    <w:rsid w:val="00625961"/>
    <w:rPr>
      <w:color w:val="0000FF"/>
      <w:u w:val="single"/>
    </w:rPr>
  </w:style>
  <w:style w:type="character" w:customStyle="1" w:styleId="st">
    <w:name w:val="st"/>
    <w:basedOn w:val="Absatz-Standardschriftart"/>
    <w:rsid w:val="00625961"/>
  </w:style>
  <w:style w:type="character" w:styleId="NichtaufgelsteErwhnung">
    <w:name w:val="Unresolved Mention"/>
    <w:basedOn w:val="Absatz-Standardschriftart"/>
    <w:uiPriority w:val="99"/>
    <w:semiHidden/>
    <w:unhideWhenUsed/>
    <w:rsid w:val="00681B22"/>
    <w:rPr>
      <w:color w:val="605E5C"/>
      <w:shd w:val="clear" w:color="auto" w:fill="E1DFDD"/>
    </w:rPr>
  </w:style>
  <w:style w:type="character" w:styleId="BesuchterLink">
    <w:name w:val="FollowedHyperlink"/>
    <w:basedOn w:val="Absatz-Standardschriftart"/>
    <w:semiHidden/>
    <w:unhideWhenUsed/>
    <w:rsid w:val="00350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t:lpstr>
    </vt:vector>
  </TitlesOfParts>
  <Company>Sparkasse</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Holdack Julia</dc:creator>
  <cp:lastModifiedBy>Spitczok von Brisinski, Christina</cp:lastModifiedBy>
  <cp:revision>7</cp:revision>
  <cp:lastPrinted>2023-03-06T15:38:00Z</cp:lastPrinted>
  <dcterms:created xsi:type="dcterms:W3CDTF">2025-03-21T08:55:00Z</dcterms:created>
  <dcterms:modified xsi:type="dcterms:W3CDTF">2025-03-24T08:25:00Z</dcterms:modified>
</cp:coreProperties>
</file>